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D3D8B" w14:textId="43F770B9" w:rsidR="00EB0339" w:rsidRPr="00E04CDF" w:rsidRDefault="00A27899" w:rsidP="00E04CDF">
      <w:pPr>
        <w:pBdr>
          <w:top w:val="single" w:sz="4" w:space="1" w:color="000000"/>
          <w:left w:val="single" w:sz="4" w:space="4" w:color="000000"/>
          <w:bottom w:val="single" w:sz="4" w:space="1" w:color="000000"/>
          <w:right w:val="single" w:sz="4" w:space="4" w:color="000000"/>
        </w:pBdr>
        <w:shd w:val="clear" w:color="auto" w:fill="F2F2F2"/>
        <w:tabs>
          <w:tab w:val="left" w:pos="1560"/>
        </w:tabs>
        <w:spacing w:before="60"/>
        <w:jc w:val="center"/>
        <w:rPr>
          <w:rFonts w:ascii="Calibri" w:hAnsi="Calibri"/>
          <w:b/>
        </w:rPr>
      </w:pPr>
      <w:r>
        <w:rPr>
          <w:rFonts w:ascii="Calibri" w:hAnsi="Calibri"/>
          <w:b/>
        </w:rPr>
        <w:t xml:space="preserve">Załącznik nr 1.1 do SWZ – Opis Przedmiotu Zamówienia – </w:t>
      </w:r>
      <w:r w:rsidR="00304406">
        <w:rPr>
          <w:rFonts w:ascii="Calibri" w:hAnsi="Calibri"/>
          <w:b/>
        </w:rPr>
        <w:t xml:space="preserve">Część 1 </w:t>
      </w:r>
      <w:r w:rsidR="00F1497A">
        <w:rPr>
          <w:rFonts w:ascii="Calibri" w:hAnsi="Calibri"/>
          <w:b/>
        </w:rPr>
        <w:t>- 3</w:t>
      </w:r>
    </w:p>
    <w:p w14:paraId="6F31C468" w14:textId="77777777" w:rsidR="00EB0339" w:rsidRDefault="00EB0339" w:rsidP="00EB0339">
      <w:pPr>
        <w:jc w:val="both"/>
        <w:rPr>
          <w:rFonts w:ascii="Arial" w:hAnsi="Arial" w:cs="Arial"/>
          <w:bCs/>
          <w:sz w:val="20"/>
          <w:szCs w:val="20"/>
        </w:rPr>
      </w:pPr>
    </w:p>
    <w:p w14:paraId="52C3F1B8" w14:textId="0E631E5F" w:rsidR="003E4333" w:rsidRPr="00EB0339" w:rsidRDefault="00EB0339" w:rsidP="00EB0339">
      <w:pPr>
        <w:jc w:val="both"/>
        <w:rPr>
          <w:rFonts w:ascii="Arial" w:hAnsi="Arial" w:cs="Arial"/>
          <w:bCs/>
          <w:sz w:val="20"/>
          <w:szCs w:val="20"/>
        </w:rPr>
      </w:pPr>
      <w:r w:rsidRPr="00EB0339">
        <w:rPr>
          <w:rFonts w:ascii="Arial" w:hAnsi="Arial" w:cs="Arial"/>
          <w:bCs/>
          <w:sz w:val="20"/>
          <w:szCs w:val="20"/>
        </w:rPr>
        <w:t>Przedmiot zamówienia:</w:t>
      </w:r>
    </w:p>
    <w:p w14:paraId="69C74C76" w14:textId="48CC75B8" w:rsidR="00A27899" w:rsidRDefault="00304406" w:rsidP="00A27899">
      <w:pPr>
        <w:autoSpaceDE w:val="0"/>
        <w:autoSpaceDN w:val="0"/>
        <w:adjustRightInd w:val="0"/>
        <w:spacing w:before="120" w:after="120" w:line="288" w:lineRule="auto"/>
        <w:jc w:val="center"/>
        <w:rPr>
          <w:rFonts w:ascii="Arial" w:hAnsi="Arial" w:cs="Arial"/>
          <w:sz w:val="20"/>
          <w:szCs w:val="20"/>
        </w:rPr>
      </w:pPr>
      <w:r>
        <w:rPr>
          <w:rFonts w:ascii="Arial" w:hAnsi="Arial" w:cs="Arial"/>
          <w:b/>
          <w:sz w:val="20"/>
          <w:szCs w:val="20"/>
        </w:rPr>
        <w:t>Część 1</w:t>
      </w:r>
    </w:p>
    <w:p w14:paraId="336B6187" w14:textId="5A0116D1" w:rsidR="00E04CDF" w:rsidRDefault="00A27899" w:rsidP="00BC511A">
      <w:pPr>
        <w:spacing w:after="0" w:line="240" w:lineRule="auto"/>
        <w:jc w:val="center"/>
        <w:rPr>
          <w:rFonts w:ascii="Arial" w:hAnsi="Arial" w:cs="Arial"/>
          <w:sz w:val="20"/>
          <w:szCs w:val="20"/>
        </w:rPr>
      </w:pPr>
      <w:r>
        <w:rPr>
          <w:rFonts w:ascii="Arial" w:hAnsi="Arial" w:cs="Arial"/>
          <w:sz w:val="20"/>
          <w:szCs w:val="20"/>
        </w:rPr>
        <w:t>U</w:t>
      </w:r>
      <w:r w:rsidR="00EB0339" w:rsidRPr="00EB0339">
        <w:rPr>
          <w:rFonts w:ascii="Arial" w:hAnsi="Arial" w:cs="Arial"/>
          <w:sz w:val="20"/>
          <w:szCs w:val="20"/>
        </w:rPr>
        <w:t xml:space="preserve">łożenie nawierzchni z płyt drogowych pełnych </w:t>
      </w:r>
      <w:bookmarkStart w:id="0" w:name="_Hlk125007253"/>
      <w:r w:rsidR="00EB0339" w:rsidRPr="00EB0339">
        <w:rPr>
          <w:rFonts w:ascii="Arial" w:hAnsi="Arial" w:cs="Arial"/>
          <w:sz w:val="20"/>
          <w:szCs w:val="20"/>
        </w:rPr>
        <w:t>300x150x15 i płyt drogowych wielootworowych 100x75x12</w:t>
      </w:r>
      <w:r w:rsidR="00BD165F">
        <w:rPr>
          <w:rFonts w:ascii="Arial" w:hAnsi="Arial" w:cs="Arial"/>
          <w:sz w:val="20"/>
          <w:szCs w:val="20"/>
        </w:rPr>
        <w:t>,</w:t>
      </w:r>
      <w:r w:rsidR="00EB0339" w:rsidRPr="00EB0339">
        <w:rPr>
          <w:rFonts w:ascii="Arial" w:hAnsi="Arial" w:cs="Arial"/>
          <w:sz w:val="20"/>
          <w:szCs w:val="20"/>
        </w:rPr>
        <w:t xml:space="preserve">5 </w:t>
      </w:r>
      <w:r w:rsidR="009F066E">
        <w:rPr>
          <w:rFonts w:ascii="Arial" w:hAnsi="Arial" w:cs="Arial"/>
          <w:sz w:val="20"/>
          <w:szCs w:val="20"/>
        </w:rPr>
        <w:t xml:space="preserve"> </w:t>
      </w:r>
      <w:r w:rsidR="00CA2204">
        <w:rPr>
          <w:rFonts w:ascii="Arial" w:hAnsi="Arial" w:cs="Arial"/>
          <w:sz w:val="20"/>
          <w:szCs w:val="20"/>
        </w:rPr>
        <w:t xml:space="preserve">na </w:t>
      </w:r>
      <w:r w:rsidR="00EB0339" w:rsidRPr="00EB0339">
        <w:rPr>
          <w:rFonts w:ascii="Arial" w:hAnsi="Arial" w:cs="Arial"/>
          <w:sz w:val="20"/>
          <w:szCs w:val="20"/>
        </w:rPr>
        <w:t xml:space="preserve">drogach gminnych o łącznej powierzchni około </w:t>
      </w:r>
      <w:r w:rsidR="00BD165F">
        <w:rPr>
          <w:rFonts w:ascii="Calibri" w:eastAsia="Times New Roman" w:hAnsi="Calibri" w:cs="Calibri"/>
          <w:color w:val="000000"/>
          <w:lang w:eastAsia="pl-PL"/>
        </w:rPr>
        <w:t>675 m</w:t>
      </w:r>
      <w:r w:rsidR="00EB0339" w:rsidRPr="00EB0339">
        <w:rPr>
          <w:rFonts w:ascii="Arial" w:hAnsi="Arial" w:cs="Arial"/>
          <w:sz w:val="20"/>
          <w:szCs w:val="20"/>
        </w:rPr>
        <w:t>²</w:t>
      </w:r>
      <w:bookmarkEnd w:id="0"/>
      <w:r w:rsidR="002F2324">
        <w:rPr>
          <w:rFonts w:ascii="Arial" w:hAnsi="Arial" w:cs="Arial"/>
          <w:sz w:val="20"/>
          <w:szCs w:val="20"/>
        </w:rPr>
        <w:t xml:space="preserve"> - płyty układane w 10 lokalizacjach.</w:t>
      </w:r>
    </w:p>
    <w:p w14:paraId="779D4892" w14:textId="77777777" w:rsidR="00CD63DF" w:rsidRPr="002E1636" w:rsidRDefault="00CD63DF" w:rsidP="00BC511A">
      <w:pPr>
        <w:spacing w:after="0" w:line="240" w:lineRule="auto"/>
        <w:jc w:val="center"/>
        <w:rPr>
          <w:rFonts w:ascii="Calibri" w:eastAsia="Times New Roman" w:hAnsi="Calibri" w:cs="Calibri"/>
          <w:color w:val="000000"/>
          <w:lang w:eastAsia="pl-PL"/>
        </w:rPr>
      </w:pPr>
    </w:p>
    <w:tbl>
      <w:tblPr>
        <w:tblW w:w="9924" w:type="dxa"/>
        <w:tblInd w:w="-431" w:type="dxa"/>
        <w:tblCellMar>
          <w:left w:w="70" w:type="dxa"/>
          <w:right w:w="70" w:type="dxa"/>
        </w:tblCellMar>
        <w:tblLook w:val="04A0" w:firstRow="1" w:lastRow="0" w:firstColumn="1" w:lastColumn="0" w:noHBand="0" w:noVBand="1"/>
      </w:tblPr>
      <w:tblGrid>
        <w:gridCol w:w="469"/>
        <w:gridCol w:w="1837"/>
        <w:gridCol w:w="4232"/>
        <w:gridCol w:w="1973"/>
        <w:gridCol w:w="1413"/>
      </w:tblGrid>
      <w:tr w:rsidR="00E04CDF" w:rsidRPr="00076218" w14:paraId="2D252A68" w14:textId="77777777" w:rsidTr="0018082F">
        <w:trPr>
          <w:trHeight w:val="630"/>
        </w:trPr>
        <w:tc>
          <w:tcPr>
            <w:tcW w:w="4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3882C2" w14:textId="77777777" w:rsidR="00E04CDF" w:rsidRPr="00076218" w:rsidRDefault="00E04CDF" w:rsidP="0018082F">
            <w:pPr>
              <w:jc w:val="center"/>
              <w:rPr>
                <w:rFonts w:ascii="Calibri" w:hAnsi="Calibri" w:cs="Calibri"/>
                <w:b/>
                <w:bCs/>
                <w:lang w:eastAsia="pl-PL"/>
              </w:rPr>
            </w:pPr>
            <w:r w:rsidRPr="00076218">
              <w:rPr>
                <w:rFonts w:ascii="Calibri" w:hAnsi="Calibri" w:cs="Calibri"/>
                <w:b/>
                <w:bCs/>
                <w:lang w:eastAsia="pl-PL"/>
              </w:rPr>
              <w:t>L.p.</w:t>
            </w:r>
          </w:p>
        </w:tc>
        <w:tc>
          <w:tcPr>
            <w:tcW w:w="183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8FD312F" w14:textId="77777777" w:rsidR="00E04CDF" w:rsidRPr="00076218" w:rsidRDefault="00E04CDF" w:rsidP="0018082F">
            <w:pPr>
              <w:jc w:val="center"/>
              <w:rPr>
                <w:rFonts w:ascii="Calibri" w:hAnsi="Calibri" w:cs="Calibri"/>
                <w:b/>
                <w:bCs/>
                <w:lang w:eastAsia="pl-PL"/>
              </w:rPr>
            </w:pPr>
            <w:r w:rsidRPr="00076218">
              <w:rPr>
                <w:rFonts w:ascii="Calibri" w:hAnsi="Calibri" w:cs="Calibri"/>
                <w:b/>
                <w:bCs/>
                <w:lang w:eastAsia="pl-PL"/>
              </w:rPr>
              <w:t xml:space="preserve">podstawa </w:t>
            </w:r>
          </w:p>
        </w:tc>
        <w:tc>
          <w:tcPr>
            <w:tcW w:w="42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4549058" w14:textId="77777777" w:rsidR="00E04CDF" w:rsidRPr="00076218" w:rsidRDefault="00E04CDF" w:rsidP="0018082F">
            <w:pPr>
              <w:jc w:val="center"/>
              <w:rPr>
                <w:rFonts w:ascii="Calibri" w:hAnsi="Calibri" w:cs="Calibri"/>
                <w:b/>
                <w:bCs/>
                <w:lang w:eastAsia="pl-PL"/>
              </w:rPr>
            </w:pPr>
            <w:r w:rsidRPr="00076218">
              <w:rPr>
                <w:rFonts w:ascii="Calibri" w:hAnsi="Calibri" w:cs="Calibri"/>
                <w:b/>
                <w:bCs/>
                <w:lang w:eastAsia="pl-PL"/>
              </w:rPr>
              <w:t>nazwa elementu</w:t>
            </w:r>
          </w:p>
        </w:tc>
        <w:tc>
          <w:tcPr>
            <w:tcW w:w="1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32699D" w14:textId="77777777" w:rsidR="00E04CDF" w:rsidRPr="00076218" w:rsidRDefault="00E04CDF" w:rsidP="0018082F">
            <w:pPr>
              <w:spacing w:after="160" w:line="259" w:lineRule="auto"/>
              <w:rPr>
                <w:rFonts w:ascii="Calibri" w:hAnsi="Calibri" w:cs="Calibri"/>
                <w:b/>
                <w:bCs/>
                <w:lang w:eastAsia="pl-PL"/>
              </w:rPr>
            </w:pPr>
            <w:r w:rsidRPr="00076218">
              <w:rPr>
                <w:rFonts w:ascii="Calibri" w:hAnsi="Calibri" w:cs="Calibri"/>
                <w:b/>
                <w:bCs/>
                <w:lang w:eastAsia="pl-PL"/>
              </w:rPr>
              <w:t>JM</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0AB095" w14:textId="77777777" w:rsidR="00E04CDF" w:rsidRPr="00076218" w:rsidRDefault="00E04CDF" w:rsidP="0018082F">
            <w:pPr>
              <w:spacing w:after="160" w:line="259" w:lineRule="auto"/>
              <w:rPr>
                <w:rFonts w:ascii="Calibri" w:hAnsi="Calibri" w:cs="Calibri"/>
                <w:b/>
                <w:bCs/>
                <w:lang w:eastAsia="pl-PL"/>
              </w:rPr>
            </w:pPr>
            <w:r w:rsidRPr="00076218">
              <w:rPr>
                <w:rFonts w:ascii="Calibri" w:hAnsi="Calibri" w:cs="Calibri"/>
                <w:b/>
                <w:bCs/>
                <w:lang w:eastAsia="pl-PL"/>
              </w:rPr>
              <w:t xml:space="preserve">Ilość </w:t>
            </w:r>
          </w:p>
        </w:tc>
      </w:tr>
      <w:tr w:rsidR="00E04CDF" w:rsidRPr="00E37712" w14:paraId="3E190F1B" w14:textId="77777777" w:rsidTr="0018082F">
        <w:trPr>
          <w:trHeight w:val="27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D8AF4D" w14:textId="77777777" w:rsidR="00E04CDF" w:rsidRPr="00E37712" w:rsidRDefault="00E04CDF" w:rsidP="0018082F">
            <w:pPr>
              <w:jc w:val="center"/>
              <w:rPr>
                <w:rFonts w:cstheme="minorHAnsi"/>
                <w:sz w:val="18"/>
                <w:szCs w:val="18"/>
                <w:lang w:eastAsia="pl-PL"/>
              </w:rPr>
            </w:pPr>
            <w:r w:rsidRPr="00E37712">
              <w:rPr>
                <w:rFonts w:cstheme="minorHAnsi"/>
                <w:sz w:val="18"/>
                <w:szCs w:val="18"/>
                <w:lang w:eastAsia="pl-PL"/>
              </w:rPr>
              <w:t>1</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C9D671" w14:textId="77777777" w:rsidR="00E04CDF" w:rsidRPr="00E37712" w:rsidRDefault="00E04CDF" w:rsidP="0018082F">
            <w:pPr>
              <w:jc w:val="center"/>
              <w:rPr>
                <w:rFonts w:cstheme="minorHAnsi"/>
                <w:sz w:val="18"/>
                <w:szCs w:val="18"/>
                <w:lang w:eastAsia="pl-PL"/>
              </w:rPr>
            </w:pPr>
            <w:r w:rsidRPr="00E37712">
              <w:rPr>
                <w:rFonts w:cstheme="minorHAnsi"/>
                <w:sz w:val="18"/>
                <w:szCs w:val="18"/>
                <w:lang w:eastAsia="pl-PL"/>
              </w:rPr>
              <w:t>2</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34931B" w14:textId="77777777" w:rsidR="00E04CDF" w:rsidRPr="00E37712" w:rsidRDefault="00E04CDF" w:rsidP="0018082F">
            <w:pPr>
              <w:jc w:val="center"/>
              <w:rPr>
                <w:rFonts w:cstheme="minorHAnsi"/>
                <w:sz w:val="18"/>
                <w:szCs w:val="18"/>
                <w:lang w:eastAsia="pl-PL"/>
              </w:rPr>
            </w:pPr>
            <w:r w:rsidRPr="00E37712">
              <w:rPr>
                <w:rFonts w:cstheme="minorHAnsi"/>
                <w:sz w:val="18"/>
                <w:szCs w:val="18"/>
                <w:lang w:eastAsia="pl-PL"/>
              </w:rPr>
              <w:t>3</w:t>
            </w:r>
          </w:p>
        </w:tc>
        <w:tc>
          <w:tcPr>
            <w:tcW w:w="1973" w:type="dxa"/>
            <w:tcBorders>
              <w:top w:val="single" w:sz="4" w:space="0" w:color="auto"/>
              <w:left w:val="single" w:sz="4" w:space="0" w:color="auto"/>
              <w:bottom w:val="single" w:sz="4" w:space="0" w:color="auto"/>
              <w:right w:val="single" w:sz="4" w:space="0" w:color="auto"/>
            </w:tcBorders>
            <w:vAlign w:val="center"/>
          </w:tcPr>
          <w:p w14:paraId="31FC356C" w14:textId="77777777" w:rsidR="00E04CDF" w:rsidRPr="00E37712" w:rsidRDefault="00E04CDF" w:rsidP="0018082F">
            <w:pPr>
              <w:spacing w:after="160" w:line="259" w:lineRule="auto"/>
              <w:rPr>
                <w:rFonts w:cstheme="minorHAnsi"/>
                <w:sz w:val="18"/>
                <w:szCs w:val="18"/>
                <w:lang w:eastAsia="pl-PL"/>
              </w:rPr>
            </w:pPr>
            <w:r w:rsidRPr="00E37712">
              <w:rPr>
                <w:rFonts w:cstheme="minorHAnsi"/>
                <w:sz w:val="18"/>
                <w:szCs w:val="18"/>
                <w:lang w:eastAsia="pl-PL"/>
              </w:rPr>
              <w:t>4</w:t>
            </w:r>
          </w:p>
        </w:tc>
        <w:tc>
          <w:tcPr>
            <w:tcW w:w="1413" w:type="dxa"/>
            <w:tcBorders>
              <w:top w:val="single" w:sz="4" w:space="0" w:color="auto"/>
              <w:left w:val="single" w:sz="4" w:space="0" w:color="auto"/>
              <w:bottom w:val="single" w:sz="4" w:space="0" w:color="auto"/>
              <w:right w:val="single" w:sz="4" w:space="0" w:color="auto"/>
            </w:tcBorders>
            <w:vAlign w:val="center"/>
          </w:tcPr>
          <w:p w14:paraId="339A3612" w14:textId="77777777" w:rsidR="00E04CDF" w:rsidRPr="00E37712" w:rsidRDefault="00E04CDF" w:rsidP="0018082F">
            <w:pPr>
              <w:spacing w:after="160" w:line="259" w:lineRule="auto"/>
              <w:rPr>
                <w:rFonts w:cstheme="minorHAnsi"/>
                <w:sz w:val="18"/>
                <w:szCs w:val="18"/>
                <w:lang w:eastAsia="pl-PL"/>
              </w:rPr>
            </w:pPr>
            <w:r w:rsidRPr="00E37712">
              <w:rPr>
                <w:rFonts w:cstheme="minorHAnsi"/>
                <w:sz w:val="18"/>
                <w:szCs w:val="18"/>
                <w:lang w:eastAsia="pl-PL"/>
              </w:rPr>
              <w:t>5</w:t>
            </w:r>
          </w:p>
        </w:tc>
      </w:tr>
      <w:tr w:rsidR="00E04CDF" w:rsidRPr="00E37712" w14:paraId="7D9DA35D" w14:textId="77777777" w:rsidTr="0018082F">
        <w:trPr>
          <w:trHeight w:val="30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654BFC" w14:textId="77777777" w:rsidR="00E04CDF" w:rsidRPr="00E37712" w:rsidRDefault="00E04CDF" w:rsidP="0018082F">
            <w:pPr>
              <w:jc w:val="center"/>
              <w:rPr>
                <w:rFonts w:cstheme="minorHAnsi"/>
                <w:sz w:val="18"/>
                <w:szCs w:val="18"/>
                <w:lang w:eastAsia="pl-PL"/>
              </w:rPr>
            </w:pPr>
            <w:r w:rsidRPr="00E37712">
              <w:rPr>
                <w:rFonts w:cstheme="minorHAnsi"/>
                <w:sz w:val="18"/>
                <w:szCs w:val="18"/>
                <w:lang w:eastAsia="pl-PL"/>
              </w:rPr>
              <w:t> </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20DFD5" w14:textId="77777777" w:rsidR="00E04CDF" w:rsidRPr="00E37712" w:rsidRDefault="00E04CDF" w:rsidP="0018082F">
            <w:pPr>
              <w:jc w:val="center"/>
              <w:rPr>
                <w:rFonts w:cstheme="minorHAnsi"/>
                <w:b/>
                <w:bCs/>
                <w:sz w:val="18"/>
                <w:szCs w:val="18"/>
                <w:lang w:eastAsia="pl-PL"/>
              </w:rPr>
            </w:pPr>
            <w:r w:rsidRPr="00E37712">
              <w:rPr>
                <w:rFonts w:cstheme="minorHAnsi"/>
                <w:b/>
                <w:bCs/>
                <w:sz w:val="18"/>
                <w:szCs w:val="18"/>
                <w:lang w:eastAsia="pl-PL"/>
              </w:rPr>
              <w:t> </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37CDAF" w14:textId="77777777" w:rsidR="00E04CDF" w:rsidRPr="00E37712" w:rsidRDefault="00E04CDF" w:rsidP="0018082F">
            <w:pPr>
              <w:jc w:val="center"/>
              <w:rPr>
                <w:rFonts w:cstheme="minorHAnsi"/>
                <w:b/>
                <w:bCs/>
                <w:sz w:val="18"/>
                <w:szCs w:val="18"/>
                <w:lang w:eastAsia="pl-PL"/>
              </w:rPr>
            </w:pPr>
            <w:r w:rsidRPr="00E37712">
              <w:rPr>
                <w:rFonts w:cstheme="minorHAnsi"/>
                <w:b/>
                <w:bCs/>
                <w:sz w:val="18"/>
                <w:szCs w:val="18"/>
                <w:lang w:eastAsia="pl-PL"/>
              </w:rPr>
              <w:t>Nawierzchnia z płyt drogowych</w:t>
            </w:r>
          </w:p>
        </w:tc>
        <w:tc>
          <w:tcPr>
            <w:tcW w:w="1973" w:type="dxa"/>
            <w:tcBorders>
              <w:top w:val="single" w:sz="4" w:space="0" w:color="auto"/>
              <w:left w:val="single" w:sz="4" w:space="0" w:color="auto"/>
              <w:bottom w:val="single" w:sz="4" w:space="0" w:color="auto"/>
              <w:right w:val="single" w:sz="4" w:space="0" w:color="auto"/>
            </w:tcBorders>
            <w:vAlign w:val="center"/>
          </w:tcPr>
          <w:p w14:paraId="1ADAB494" w14:textId="77777777" w:rsidR="00E04CDF" w:rsidRPr="00E37712" w:rsidRDefault="00E04CDF" w:rsidP="0018082F">
            <w:pPr>
              <w:spacing w:after="160" w:line="259" w:lineRule="auto"/>
              <w:rPr>
                <w:rFonts w:cstheme="minorHAnsi"/>
                <w:sz w:val="18"/>
                <w:szCs w:val="18"/>
                <w:lang w:eastAsia="pl-PL"/>
              </w:rPr>
            </w:pPr>
            <w:r w:rsidRPr="00E37712">
              <w:rPr>
                <w:rFonts w:cstheme="minorHAnsi"/>
                <w:sz w:val="18"/>
                <w:szCs w:val="18"/>
                <w:lang w:eastAsia="pl-PL"/>
              </w:rPr>
              <w:t> </w:t>
            </w:r>
          </w:p>
        </w:tc>
        <w:tc>
          <w:tcPr>
            <w:tcW w:w="1413" w:type="dxa"/>
            <w:tcBorders>
              <w:top w:val="single" w:sz="4" w:space="0" w:color="auto"/>
              <w:left w:val="single" w:sz="4" w:space="0" w:color="auto"/>
              <w:bottom w:val="single" w:sz="4" w:space="0" w:color="auto"/>
              <w:right w:val="single" w:sz="4" w:space="0" w:color="auto"/>
            </w:tcBorders>
            <w:vAlign w:val="center"/>
          </w:tcPr>
          <w:p w14:paraId="534E4AEF" w14:textId="77777777" w:rsidR="00E04CDF" w:rsidRPr="00E37712" w:rsidRDefault="00E04CDF" w:rsidP="0018082F">
            <w:pPr>
              <w:spacing w:after="160" w:line="259" w:lineRule="auto"/>
              <w:rPr>
                <w:rFonts w:cstheme="minorHAnsi"/>
                <w:sz w:val="18"/>
                <w:szCs w:val="18"/>
                <w:lang w:eastAsia="pl-PL"/>
              </w:rPr>
            </w:pPr>
            <w:r w:rsidRPr="00E37712">
              <w:rPr>
                <w:rFonts w:cstheme="minorHAnsi"/>
                <w:sz w:val="18"/>
                <w:szCs w:val="18"/>
                <w:lang w:eastAsia="pl-PL"/>
              </w:rPr>
              <w:t> </w:t>
            </w:r>
          </w:p>
        </w:tc>
      </w:tr>
      <w:tr w:rsidR="00E04CDF" w:rsidRPr="00F82C36" w14:paraId="33022B05" w14:textId="77777777" w:rsidTr="0018082F">
        <w:trPr>
          <w:trHeight w:val="44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203F" w14:textId="77777777" w:rsidR="00E04CDF" w:rsidRPr="00F82C36" w:rsidRDefault="00E04CDF" w:rsidP="0018082F">
            <w:pPr>
              <w:jc w:val="center"/>
              <w:rPr>
                <w:rFonts w:cstheme="minorHAnsi"/>
                <w:sz w:val="16"/>
                <w:szCs w:val="16"/>
                <w:lang w:eastAsia="pl-PL"/>
              </w:rPr>
            </w:pPr>
            <w:r w:rsidRPr="00F82C36">
              <w:rPr>
                <w:rFonts w:cstheme="minorHAnsi"/>
                <w:sz w:val="16"/>
                <w:szCs w:val="16"/>
              </w:rPr>
              <w:t>1</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118ED54D" w14:textId="77777777" w:rsidR="00E04CDF" w:rsidRPr="00F82C36" w:rsidRDefault="00E04CDF" w:rsidP="0018082F">
            <w:pPr>
              <w:jc w:val="center"/>
              <w:rPr>
                <w:rFonts w:cstheme="minorHAnsi"/>
                <w:sz w:val="16"/>
                <w:szCs w:val="16"/>
              </w:rPr>
            </w:pPr>
            <w:r w:rsidRPr="00D349C1">
              <w:rPr>
                <w:rFonts w:cstheme="minorHAnsi"/>
                <w:sz w:val="16"/>
                <w:szCs w:val="16"/>
              </w:rPr>
              <w:t>KNR 2-31 0101-01</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2F99983B" w14:textId="77777777" w:rsidR="00E04CDF" w:rsidRPr="00F82C36" w:rsidRDefault="00E04CDF" w:rsidP="0018082F">
            <w:pPr>
              <w:jc w:val="center"/>
              <w:rPr>
                <w:rFonts w:cstheme="minorHAnsi"/>
                <w:color w:val="000000"/>
                <w:sz w:val="16"/>
                <w:szCs w:val="16"/>
              </w:rPr>
            </w:pPr>
            <w:r w:rsidRPr="00D349C1">
              <w:rPr>
                <w:rFonts w:cstheme="minorHAnsi"/>
                <w:color w:val="000000"/>
                <w:sz w:val="16"/>
                <w:szCs w:val="16"/>
              </w:rPr>
              <w:t>Korytowanie gł. do 20 cm, profilowanie i zagęszczanie mechaniczne podłoża pod warstwy konstrukcyjne w gruncie kategorii I-IV</w:t>
            </w:r>
          </w:p>
        </w:tc>
        <w:tc>
          <w:tcPr>
            <w:tcW w:w="1973" w:type="dxa"/>
            <w:tcBorders>
              <w:top w:val="single" w:sz="4" w:space="0" w:color="auto"/>
              <w:left w:val="single" w:sz="4" w:space="0" w:color="auto"/>
              <w:bottom w:val="single" w:sz="4" w:space="0" w:color="auto"/>
              <w:right w:val="single" w:sz="4" w:space="0" w:color="auto"/>
            </w:tcBorders>
            <w:vAlign w:val="center"/>
          </w:tcPr>
          <w:p w14:paraId="3271DE2F" w14:textId="77777777" w:rsidR="00E04CDF" w:rsidRPr="00F82C36" w:rsidRDefault="00E04CDF" w:rsidP="0018082F">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5565873E" w14:textId="77FDA4AD" w:rsidR="00E04CDF" w:rsidRPr="00F82C36" w:rsidRDefault="004D7B6C" w:rsidP="005E0FF1">
            <w:pPr>
              <w:rPr>
                <w:rFonts w:cstheme="minorHAnsi"/>
                <w:color w:val="000000"/>
                <w:sz w:val="16"/>
                <w:szCs w:val="16"/>
              </w:rPr>
            </w:pPr>
            <w:r>
              <w:rPr>
                <w:rFonts w:cstheme="minorHAnsi"/>
                <w:color w:val="000000"/>
                <w:sz w:val="16"/>
                <w:szCs w:val="16"/>
              </w:rPr>
              <w:t>915,75</w:t>
            </w:r>
          </w:p>
        </w:tc>
      </w:tr>
      <w:tr w:rsidR="00E04CDF" w:rsidRPr="00F82C36" w14:paraId="456EFFA6" w14:textId="77777777" w:rsidTr="0018082F">
        <w:trPr>
          <w:trHeight w:val="411"/>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91BF4" w14:textId="77777777" w:rsidR="00E04CDF" w:rsidRPr="00F82C36" w:rsidRDefault="00E04CDF" w:rsidP="0018082F">
            <w:pPr>
              <w:jc w:val="center"/>
              <w:rPr>
                <w:rFonts w:cstheme="minorHAnsi"/>
                <w:sz w:val="16"/>
                <w:szCs w:val="16"/>
                <w:lang w:eastAsia="pl-PL"/>
              </w:rPr>
            </w:pPr>
            <w:r w:rsidRPr="00F82C36">
              <w:rPr>
                <w:rFonts w:cstheme="minorHAnsi"/>
                <w:sz w:val="16"/>
                <w:szCs w:val="16"/>
              </w:rPr>
              <w:t>2</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2AF2683D" w14:textId="77777777" w:rsidR="00E04CDF" w:rsidRPr="00F82C36" w:rsidRDefault="00E04CDF" w:rsidP="0018082F">
            <w:pPr>
              <w:jc w:val="center"/>
              <w:rPr>
                <w:rFonts w:cstheme="minorHAnsi"/>
                <w:sz w:val="16"/>
                <w:szCs w:val="16"/>
              </w:rPr>
            </w:pPr>
            <w:r w:rsidRPr="00D349C1">
              <w:rPr>
                <w:rFonts w:cstheme="minorHAnsi"/>
                <w:sz w:val="16"/>
                <w:szCs w:val="16"/>
              </w:rPr>
              <w:t>KNR 2-31 0104-07</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3095A4BB" w14:textId="77777777" w:rsidR="00E04CDF" w:rsidRPr="00F82C36" w:rsidRDefault="00E04CDF" w:rsidP="0018082F">
            <w:pPr>
              <w:jc w:val="center"/>
              <w:rPr>
                <w:rFonts w:cstheme="minorHAnsi"/>
                <w:sz w:val="16"/>
                <w:szCs w:val="16"/>
              </w:rPr>
            </w:pPr>
            <w:r w:rsidRPr="00D349C1">
              <w:rPr>
                <w:rFonts w:cstheme="minorHAnsi"/>
                <w:sz w:val="16"/>
                <w:szCs w:val="16"/>
              </w:rPr>
              <w:t>Mechaniczne wykonanie i zagęszczenie warstwy odsączającej, grubość warstwy po zagęszczeniu 10 cm</w:t>
            </w:r>
          </w:p>
        </w:tc>
        <w:tc>
          <w:tcPr>
            <w:tcW w:w="1973" w:type="dxa"/>
            <w:tcBorders>
              <w:top w:val="single" w:sz="4" w:space="0" w:color="auto"/>
              <w:left w:val="single" w:sz="4" w:space="0" w:color="auto"/>
              <w:bottom w:val="single" w:sz="4" w:space="0" w:color="auto"/>
              <w:right w:val="single" w:sz="4" w:space="0" w:color="auto"/>
            </w:tcBorders>
            <w:vAlign w:val="center"/>
          </w:tcPr>
          <w:p w14:paraId="77DD7917" w14:textId="77777777" w:rsidR="00E04CDF" w:rsidRPr="00F82C36" w:rsidRDefault="00E04CDF" w:rsidP="0018082F">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067B5B6C" w14:textId="5AD98631" w:rsidR="00E04CDF" w:rsidRPr="00F82C36" w:rsidRDefault="004D7B6C" w:rsidP="005E0FF1">
            <w:pPr>
              <w:rPr>
                <w:rFonts w:cstheme="minorHAnsi"/>
                <w:color w:val="000000"/>
                <w:sz w:val="16"/>
                <w:szCs w:val="16"/>
              </w:rPr>
            </w:pPr>
            <w:r>
              <w:rPr>
                <w:rFonts w:cstheme="minorHAnsi"/>
                <w:color w:val="000000"/>
                <w:sz w:val="16"/>
                <w:szCs w:val="16"/>
              </w:rPr>
              <w:t>915,75</w:t>
            </w:r>
          </w:p>
        </w:tc>
      </w:tr>
      <w:tr w:rsidR="00E04CDF" w:rsidRPr="00F82C36" w14:paraId="20AE1FC0" w14:textId="77777777" w:rsidTr="0018082F">
        <w:trPr>
          <w:trHeight w:val="41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24CBC" w14:textId="77777777" w:rsidR="00E04CDF" w:rsidRPr="00F82C36" w:rsidRDefault="00E04CDF" w:rsidP="0018082F">
            <w:pPr>
              <w:jc w:val="center"/>
              <w:rPr>
                <w:rFonts w:ascii="Calibri" w:hAnsi="Calibri" w:cs="Calibri"/>
                <w:sz w:val="16"/>
                <w:szCs w:val="16"/>
                <w:lang w:eastAsia="pl-PL"/>
              </w:rPr>
            </w:pPr>
            <w:r w:rsidRPr="00F82C36">
              <w:rPr>
                <w:rFonts w:ascii="Calibri" w:hAnsi="Calibri" w:cs="Calibri"/>
                <w:sz w:val="16"/>
                <w:szCs w:val="16"/>
              </w:rPr>
              <w:t>3</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4656A270" w14:textId="77777777" w:rsidR="00E04CDF" w:rsidRPr="00F82C36" w:rsidRDefault="00E04CDF" w:rsidP="0018082F">
            <w:pPr>
              <w:jc w:val="center"/>
              <w:rPr>
                <w:rFonts w:ascii="Calibri" w:hAnsi="Calibri" w:cs="Calibri"/>
                <w:sz w:val="16"/>
                <w:szCs w:val="16"/>
              </w:rPr>
            </w:pPr>
            <w:r w:rsidRPr="00D349C1">
              <w:rPr>
                <w:rFonts w:ascii="Calibri" w:hAnsi="Calibri" w:cs="Calibri"/>
                <w:sz w:val="16"/>
                <w:szCs w:val="16"/>
              </w:rPr>
              <w:t>KNR 2-25 0408-04</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04A269E0" w14:textId="77777777" w:rsidR="00E04CDF" w:rsidRPr="00F82C36" w:rsidRDefault="00E04CDF" w:rsidP="0018082F">
            <w:pPr>
              <w:jc w:val="center"/>
              <w:rPr>
                <w:rFonts w:ascii="Calibri" w:hAnsi="Calibri" w:cs="Calibri"/>
                <w:sz w:val="16"/>
                <w:szCs w:val="16"/>
              </w:rPr>
            </w:pPr>
            <w:r w:rsidRPr="00D349C1">
              <w:rPr>
                <w:rFonts w:ascii="Calibri" w:hAnsi="Calibri" w:cs="Calibri"/>
                <w:sz w:val="16"/>
                <w:szCs w:val="16"/>
              </w:rPr>
              <w:t>Ułożenie nawierzchni z żelbetowych płyt drogowych pełnych grubości 15 cm, o powierzchni 1 szt. ponad 3 m2</w:t>
            </w:r>
          </w:p>
        </w:tc>
        <w:tc>
          <w:tcPr>
            <w:tcW w:w="1973" w:type="dxa"/>
            <w:tcBorders>
              <w:top w:val="single" w:sz="4" w:space="0" w:color="auto"/>
              <w:left w:val="single" w:sz="4" w:space="0" w:color="auto"/>
              <w:bottom w:val="single" w:sz="4" w:space="0" w:color="auto"/>
              <w:right w:val="single" w:sz="4" w:space="0" w:color="auto"/>
            </w:tcBorders>
            <w:vAlign w:val="center"/>
          </w:tcPr>
          <w:p w14:paraId="65C458EA" w14:textId="77777777" w:rsidR="00E04CDF" w:rsidRPr="00F82C36" w:rsidRDefault="00E04CDF" w:rsidP="0018082F">
            <w:pPr>
              <w:spacing w:after="160" w:line="259" w:lineRule="auto"/>
              <w:rPr>
                <w:rFonts w:ascii="Calibri" w:hAnsi="Calibri" w:cs="Calibri"/>
                <w:color w:val="000000"/>
                <w:sz w:val="16"/>
                <w:szCs w:val="16"/>
              </w:rPr>
            </w:pPr>
            <w:r w:rsidRPr="00F82C36">
              <w:rPr>
                <w:rFonts w:ascii="Calibri" w:hAnsi="Calibri" w:cs="Calibr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45BA7EED" w14:textId="73F78DFF" w:rsidR="005E0FF1" w:rsidRPr="005E0FF1" w:rsidRDefault="004D7B6C" w:rsidP="005E0FF1">
            <w:pPr>
              <w:rPr>
                <w:rFonts w:cstheme="minorHAnsi"/>
                <w:color w:val="000000"/>
                <w:sz w:val="16"/>
                <w:szCs w:val="16"/>
              </w:rPr>
            </w:pPr>
            <w:r>
              <w:rPr>
                <w:rFonts w:cstheme="minorHAnsi"/>
                <w:color w:val="000000"/>
                <w:sz w:val="16"/>
                <w:szCs w:val="16"/>
              </w:rPr>
              <w:t>514,50</w:t>
            </w:r>
          </w:p>
          <w:p w14:paraId="3893FF18" w14:textId="10E5FEE4" w:rsidR="00E04CDF" w:rsidRPr="00E04CDF" w:rsidRDefault="00E04CDF" w:rsidP="005E0FF1">
            <w:pPr>
              <w:rPr>
                <w:rFonts w:cstheme="minorHAnsi"/>
                <w:color w:val="000000"/>
                <w:sz w:val="16"/>
                <w:szCs w:val="16"/>
              </w:rPr>
            </w:pPr>
          </w:p>
        </w:tc>
      </w:tr>
      <w:tr w:rsidR="00E04CDF" w:rsidRPr="00F82C36" w14:paraId="58A86837" w14:textId="77777777" w:rsidTr="0018082F">
        <w:trPr>
          <w:trHeight w:val="41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5304CF08" w14:textId="77777777" w:rsidR="00E04CDF" w:rsidRPr="00F82C36" w:rsidRDefault="00E04CDF" w:rsidP="0018082F">
            <w:pPr>
              <w:jc w:val="center"/>
              <w:rPr>
                <w:rFonts w:cstheme="minorHAnsi"/>
                <w:sz w:val="16"/>
                <w:szCs w:val="16"/>
                <w:lang w:eastAsia="pl-PL"/>
              </w:rPr>
            </w:pPr>
            <w:r w:rsidRPr="00F82C36">
              <w:rPr>
                <w:rFonts w:cstheme="minorHAnsi"/>
                <w:sz w:val="16"/>
                <w:szCs w:val="16"/>
                <w:lang w:eastAsia="pl-PL"/>
              </w:rPr>
              <w:t>4</w:t>
            </w:r>
          </w:p>
        </w:tc>
        <w:tc>
          <w:tcPr>
            <w:tcW w:w="1837" w:type="dxa"/>
            <w:tcBorders>
              <w:top w:val="single" w:sz="4" w:space="0" w:color="auto"/>
              <w:left w:val="nil"/>
              <w:bottom w:val="single" w:sz="4" w:space="0" w:color="auto"/>
              <w:right w:val="single" w:sz="4" w:space="0" w:color="auto"/>
            </w:tcBorders>
            <w:shd w:val="clear" w:color="auto" w:fill="auto"/>
            <w:vAlign w:val="center"/>
          </w:tcPr>
          <w:p w14:paraId="7A874E47" w14:textId="77777777" w:rsidR="00E04CDF" w:rsidRPr="00F82C36" w:rsidRDefault="00E04CDF" w:rsidP="0018082F">
            <w:pPr>
              <w:jc w:val="center"/>
              <w:rPr>
                <w:rFonts w:cstheme="minorHAnsi"/>
                <w:sz w:val="16"/>
                <w:szCs w:val="16"/>
              </w:rPr>
            </w:pPr>
            <w:r w:rsidRPr="005A0823">
              <w:rPr>
                <w:rFonts w:cstheme="minorHAnsi"/>
                <w:sz w:val="16"/>
                <w:szCs w:val="16"/>
              </w:rPr>
              <w:t>KNR 2-25 0407-03</w:t>
            </w:r>
          </w:p>
        </w:tc>
        <w:tc>
          <w:tcPr>
            <w:tcW w:w="4232" w:type="dxa"/>
            <w:tcBorders>
              <w:top w:val="single" w:sz="4" w:space="0" w:color="auto"/>
              <w:left w:val="nil"/>
              <w:bottom w:val="single" w:sz="4" w:space="0" w:color="auto"/>
              <w:right w:val="single" w:sz="4" w:space="0" w:color="auto"/>
            </w:tcBorders>
            <w:shd w:val="clear" w:color="auto" w:fill="auto"/>
            <w:vAlign w:val="center"/>
          </w:tcPr>
          <w:p w14:paraId="33D2FAF8" w14:textId="77777777" w:rsidR="00E04CDF" w:rsidRPr="00F82C36" w:rsidRDefault="00E04CDF" w:rsidP="0018082F">
            <w:pPr>
              <w:jc w:val="center"/>
              <w:rPr>
                <w:rFonts w:cstheme="minorHAnsi"/>
                <w:sz w:val="16"/>
                <w:szCs w:val="16"/>
              </w:rPr>
            </w:pPr>
            <w:r w:rsidRPr="005A0823">
              <w:rPr>
                <w:rFonts w:cstheme="minorHAnsi"/>
                <w:sz w:val="16"/>
                <w:szCs w:val="16"/>
              </w:rPr>
              <w:t>Ułożenie nawierzchni z żelbetowych płyt drogowych wielootworowych o powierzchni 1 szt. do 1 m2</w:t>
            </w:r>
          </w:p>
        </w:tc>
        <w:tc>
          <w:tcPr>
            <w:tcW w:w="1973" w:type="dxa"/>
            <w:tcBorders>
              <w:top w:val="single" w:sz="4" w:space="0" w:color="auto"/>
              <w:left w:val="single" w:sz="4" w:space="0" w:color="auto"/>
              <w:bottom w:val="single" w:sz="4" w:space="0" w:color="auto"/>
              <w:right w:val="single" w:sz="4" w:space="0" w:color="auto"/>
            </w:tcBorders>
            <w:vAlign w:val="center"/>
          </w:tcPr>
          <w:p w14:paraId="3FF2DBA1" w14:textId="77777777" w:rsidR="00E04CDF" w:rsidRPr="00F82C36" w:rsidRDefault="00E04CDF" w:rsidP="0018082F">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3D0AB8F2" w14:textId="4735328E" w:rsidR="005E0FF1" w:rsidRPr="005E0FF1" w:rsidRDefault="005E0FF1" w:rsidP="005E0FF1">
            <w:pPr>
              <w:rPr>
                <w:rFonts w:cstheme="minorHAnsi"/>
                <w:color w:val="000000"/>
                <w:sz w:val="16"/>
                <w:szCs w:val="16"/>
              </w:rPr>
            </w:pPr>
          </w:p>
          <w:p w14:paraId="62E079AA" w14:textId="5101258D" w:rsidR="009F066E" w:rsidRPr="00F82C36" w:rsidRDefault="004D7B6C" w:rsidP="005E0FF1">
            <w:pPr>
              <w:rPr>
                <w:rFonts w:cstheme="minorHAnsi"/>
                <w:color w:val="000000"/>
                <w:sz w:val="16"/>
                <w:szCs w:val="16"/>
              </w:rPr>
            </w:pPr>
            <w:r>
              <w:rPr>
                <w:rFonts w:cstheme="minorHAnsi"/>
                <w:color w:val="000000"/>
                <w:sz w:val="16"/>
                <w:szCs w:val="16"/>
              </w:rPr>
              <w:t>160,75</w:t>
            </w:r>
          </w:p>
        </w:tc>
      </w:tr>
      <w:tr w:rsidR="00E04CDF" w:rsidRPr="002B289A" w14:paraId="16F3103E" w14:textId="77777777" w:rsidTr="0018082F">
        <w:trPr>
          <w:trHeight w:val="41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4FB2F0AD" w14:textId="2C8F0199" w:rsidR="00E04CDF" w:rsidRPr="00F82C36" w:rsidRDefault="00CA2204" w:rsidP="0018082F">
            <w:pPr>
              <w:jc w:val="center"/>
              <w:rPr>
                <w:rFonts w:cstheme="minorHAnsi"/>
                <w:sz w:val="16"/>
                <w:szCs w:val="16"/>
                <w:lang w:eastAsia="pl-PL"/>
              </w:rPr>
            </w:pPr>
            <w:r>
              <w:rPr>
                <w:rFonts w:cstheme="minorHAnsi"/>
                <w:sz w:val="16"/>
                <w:szCs w:val="16"/>
                <w:lang w:eastAsia="pl-PL"/>
              </w:rPr>
              <w:t>5</w:t>
            </w:r>
          </w:p>
        </w:tc>
        <w:tc>
          <w:tcPr>
            <w:tcW w:w="1837" w:type="dxa"/>
            <w:tcBorders>
              <w:top w:val="single" w:sz="4" w:space="0" w:color="auto"/>
              <w:left w:val="nil"/>
              <w:bottom w:val="single" w:sz="4" w:space="0" w:color="auto"/>
              <w:right w:val="single" w:sz="4" w:space="0" w:color="auto"/>
            </w:tcBorders>
            <w:shd w:val="clear" w:color="auto" w:fill="auto"/>
            <w:vAlign w:val="center"/>
          </w:tcPr>
          <w:p w14:paraId="1EC80FDD" w14:textId="77777777" w:rsidR="00E04CDF" w:rsidRPr="005A0823" w:rsidRDefault="00E04CDF" w:rsidP="0018082F">
            <w:pPr>
              <w:jc w:val="center"/>
              <w:rPr>
                <w:rFonts w:cstheme="minorHAnsi"/>
                <w:sz w:val="16"/>
                <w:szCs w:val="16"/>
              </w:rPr>
            </w:pPr>
            <w:r>
              <w:rPr>
                <w:rFonts w:cstheme="minorHAnsi"/>
                <w:sz w:val="16"/>
                <w:szCs w:val="16"/>
              </w:rPr>
              <w:t>Kalkulacja indywidualna</w:t>
            </w:r>
          </w:p>
        </w:tc>
        <w:tc>
          <w:tcPr>
            <w:tcW w:w="4232" w:type="dxa"/>
            <w:tcBorders>
              <w:top w:val="single" w:sz="4" w:space="0" w:color="auto"/>
              <w:left w:val="nil"/>
              <w:bottom w:val="single" w:sz="4" w:space="0" w:color="auto"/>
              <w:right w:val="single" w:sz="4" w:space="0" w:color="auto"/>
            </w:tcBorders>
            <w:shd w:val="clear" w:color="auto" w:fill="auto"/>
            <w:vAlign w:val="center"/>
          </w:tcPr>
          <w:p w14:paraId="7C156427" w14:textId="77777777" w:rsidR="00E04CDF" w:rsidRPr="005A0823" w:rsidRDefault="00E04CDF" w:rsidP="0018082F">
            <w:pPr>
              <w:jc w:val="center"/>
              <w:rPr>
                <w:rFonts w:cstheme="minorHAnsi"/>
                <w:sz w:val="16"/>
                <w:szCs w:val="16"/>
              </w:rPr>
            </w:pPr>
            <w:r w:rsidRPr="002B289A">
              <w:rPr>
                <w:rFonts w:cstheme="minorHAnsi"/>
                <w:sz w:val="16"/>
                <w:szCs w:val="16"/>
              </w:rPr>
              <w:t>Regulacja wysokościowa studni kanalizacyjnych</w:t>
            </w:r>
          </w:p>
        </w:tc>
        <w:tc>
          <w:tcPr>
            <w:tcW w:w="1973" w:type="dxa"/>
            <w:tcBorders>
              <w:top w:val="single" w:sz="4" w:space="0" w:color="auto"/>
              <w:left w:val="single" w:sz="4" w:space="0" w:color="auto"/>
              <w:bottom w:val="single" w:sz="4" w:space="0" w:color="auto"/>
              <w:right w:val="single" w:sz="4" w:space="0" w:color="auto"/>
            </w:tcBorders>
            <w:vAlign w:val="center"/>
          </w:tcPr>
          <w:p w14:paraId="5BB02853" w14:textId="77777777" w:rsidR="00E04CDF" w:rsidRPr="002B289A" w:rsidRDefault="00E04CDF" w:rsidP="0018082F">
            <w:pPr>
              <w:spacing w:after="160" w:line="259" w:lineRule="auto"/>
              <w:rPr>
                <w:rFonts w:cstheme="minorHAnsi"/>
                <w:color w:val="000000"/>
                <w:sz w:val="16"/>
                <w:szCs w:val="16"/>
              </w:rPr>
            </w:pPr>
            <w:r>
              <w:rPr>
                <w:rFonts w:cstheme="minorHAnsi"/>
                <w:color w:val="000000"/>
                <w:sz w:val="16"/>
                <w:szCs w:val="16"/>
              </w:rPr>
              <w:t>szt.</w:t>
            </w:r>
          </w:p>
        </w:tc>
        <w:tc>
          <w:tcPr>
            <w:tcW w:w="1413" w:type="dxa"/>
            <w:tcBorders>
              <w:top w:val="single" w:sz="4" w:space="0" w:color="auto"/>
              <w:left w:val="single" w:sz="4" w:space="0" w:color="auto"/>
              <w:bottom w:val="single" w:sz="4" w:space="0" w:color="auto"/>
              <w:right w:val="single" w:sz="4" w:space="0" w:color="auto"/>
            </w:tcBorders>
            <w:vAlign w:val="center"/>
          </w:tcPr>
          <w:p w14:paraId="1007D13F" w14:textId="2213B30B" w:rsidR="004D7B6C" w:rsidRPr="002B289A" w:rsidRDefault="00580873" w:rsidP="005E0FF1">
            <w:pPr>
              <w:rPr>
                <w:rFonts w:cstheme="minorHAnsi"/>
                <w:color w:val="000000"/>
                <w:sz w:val="16"/>
                <w:szCs w:val="16"/>
              </w:rPr>
            </w:pPr>
            <w:r>
              <w:rPr>
                <w:rFonts w:cstheme="minorHAnsi"/>
                <w:color w:val="000000"/>
                <w:sz w:val="16"/>
                <w:szCs w:val="16"/>
              </w:rPr>
              <w:t>1</w:t>
            </w:r>
          </w:p>
        </w:tc>
      </w:tr>
      <w:tr w:rsidR="00E04CDF" w:rsidRPr="00A232DF" w14:paraId="52C50803" w14:textId="77777777" w:rsidTr="0018082F">
        <w:trPr>
          <w:trHeight w:val="41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05C2D067" w14:textId="131032EA" w:rsidR="00E04CDF" w:rsidRPr="00F82C36" w:rsidRDefault="00CA2204" w:rsidP="0018082F">
            <w:pPr>
              <w:jc w:val="center"/>
              <w:rPr>
                <w:rFonts w:cstheme="minorHAnsi"/>
                <w:sz w:val="16"/>
                <w:szCs w:val="16"/>
                <w:lang w:eastAsia="pl-PL"/>
              </w:rPr>
            </w:pPr>
            <w:r>
              <w:rPr>
                <w:rFonts w:cstheme="minorHAnsi"/>
                <w:sz w:val="16"/>
                <w:szCs w:val="16"/>
                <w:lang w:eastAsia="pl-PL"/>
              </w:rPr>
              <w:t>6</w:t>
            </w:r>
          </w:p>
        </w:tc>
        <w:tc>
          <w:tcPr>
            <w:tcW w:w="1837" w:type="dxa"/>
            <w:tcBorders>
              <w:top w:val="single" w:sz="4" w:space="0" w:color="auto"/>
              <w:left w:val="nil"/>
              <w:bottom w:val="single" w:sz="4" w:space="0" w:color="auto"/>
              <w:right w:val="single" w:sz="4" w:space="0" w:color="auto"/>
            </w:tcBorders>
            <w:shd w:val="clear" w:color="auto" w:fill="auto"/>
            <w:vAlign w:val="center"/>
          </w:tcPr>
          <w:p w14:paraId="1DC1A389" w14:textId="77777777" w:rsidR="00E04CDF" w:rsidRPr="00A232DF" w:rsidRDefault="00E04CDF" w:rsidP="0018082F">
            <w:pPr>
              <w:jc w:val="center"/>
              <w:rPr>
                <w:rFonts w:cstheme="minorHAnsi"/>
                <w:sz w:val="16"/>
                <w:szCs w:val="16"/>
              </w:rPr>
            </w:pPr>
            <w:r>
              <w:rPr>
                <w:rFonts w:cstheme="minorHAnsi"/>
                <w:sz w:val="16"/>
                <w:szCs w:val="16"/>
              </w:rPr>
              <w:t>Kalkulacja indywidualna</w:t>
            </w:r>
          </w:p>
        </w:tc>
        <w:tc>
          <w:tcPr>
            <w:tcW w:w="4232" w:type="dxa"/>
            <w:tcBorders>
              <w:top w:val="single" w:sz="4" w:space="0" w:color="auto"/>
              <w:left w:val="nil"/>
              <w:bottom w:val="single" w:sz="4" w:space="0" w:color="auto"/>
              <w:right w:val="single" w:sz="4" w:space="0" w:color="auto"/>
            </w:tcBorders>
            <w:shd w:val="clear" w:color="auto" w:fill="auto"/>
            <w:vAlign w:val="center"/>
          </w:tcPr>
          <w:p w14:paraId="28AB8760" w14:textId="77777777" w:rsidR="00E04CDF" w:rsidRPr="00A232DF" w:rsidRDefault="00E04CDF" w:rsidP="0018082F">
            <w:pPr>
              <w:jc w:val="center"/>
              <w:rPr>
                <w:rFonts w:cstheme="minorHAnsi"/>
                <w:sz w:val="16"/>
                <w:szCs w:val="16"/>
              </w:rPr>
            </w:pPr>
            <w:r w:rsidRPr="00D349C1">
              <w:rPr>
                <w:rFonts w:cstheme="minorHAnsi"/>
                <w:sz w:val="16"/>
                <w:szCs w:val="16"/>
              </w:rPr>
              <w:t>Wykonanie poboczy i istniejących zjazdów  - wbudowanie gruntu z korytowania wraz z rozplantowaniem i zagęszczeniem</w:t>
            </w:r>
          </w:p>
        </w:tc>
        <w:tc>
          <w:tcPr>
            <w:tcW w:w="1973" w:type="dxa"/>
            <w:tcBorders>
              <w:top w:val="single" w:sz="4" w:space="0" w:color="auto"/>
              <w:left w:val="single" w:sz="4" w:space="0" w:color="auto"/>
              <w:bottom w:val="single" w:sz="4" w:space="0" w:color="auto"/>
              <w:right w:val="single" w:sz="4" w:space="0" w:color="auto"/>
            </w:tcBorders>
            <w:vAlign w:val="center"/>
          </w:tcPr>
          <w:p w14:paraId="57754816" w14:textId="77777777" w:rsidR="00E04CDF" w:rsidRPr="00A232DF" w:rsidRDefault="00E04CDF" w:rsidP="0018082F">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3F09E59C" w14:textId="225679B0" w:rsidR="005E0FF1" w:rsidRPr="005E0FF1" w:rsidRDefault="004D7B6C" w:rsidP="005E0FF1">
            <w:pPr>
              <w:rPr>
                <w:rFonts w:cstheme="minorHAnsi"/>
                <w:color w:val="000000"/>
                <w:sz w:val="16"/>
                <w:szCs w:val="16"/>
              </w:rPr>
            </w:pPr>
            <w:r>
              <w:rPr>
                <w:rFonts w:cstheme="minorHAnsi"/>
                <w:color w:val="000000"/>
                <w:sz w:val="16"/>
                <w:szCs w:val="16"/>
              </w:rPr>
              <w:t>240,5</w:t>
            </w:r>
          </w:p>
          <w:p w14:paraId="495B6881" w14:textId="611C1094" w:rsidR="00E04CDF" w:rsidRPr="00A232DF" w:rsidRDefault="00E04CDF" w:rsidP="005E0FF1">
            <w:pPr>
              <w:rPr>
                <w:rFonts w:cstheme="minorHAnsi"/>
                <w:color w:val="000000"/>
                <w:sz w:val="16"/>
                <w:szCs w:val="16"/>
              </w:rPr>
            </w:pPr>
          </w:p>
        </w:tc>
      </w:tr>
    </w:tbl>
    <w:p w14:paraId="30375310" w14:textId="77777777" w:rsidR="003E4333" w:rsidRDefault="003E4333" w:rsidP="00E04CDF">
      <w:pPr>
        <w:autoSpaceDE w:val="0"/>
        <w:autoSpaceDN w:val="0"/>
        <w:adjustRightInd w:val="0"/>
        <w:spacing w:before="120" w:after="120" w:line="288" w:lineRule="auto"/>
        <w:rPr>
          <w:rFonts w:ascii="Arial" w:hAnsi="Arial" w:cs="Arial"/>
          <w:sz w:val="20"/>
          <w:szCs w:val="20"/>
        </w:rPr>
      </w:pPr>
    </w:p>
    <w:p w14:paraId="4EB98269" w14:textId="3F6CB954" w:rsidR="00E04CDF" w:rsidRDefault="00304406" w:rsidP="00E04CDF">
      <w:pPr>
        <w:autoSpaceDE w:val="0"/>
        <w:autoSpaceDN w:val="0"/>
        <w:adjustRightInd w:val="0"/>
        <w:spacing w:before="120" w:after="120" w:line="288" w:lineRule="auto"/>
        <w:jc w:val="center"/>
        <w:rPr>
          <w:rFonts w:ascii="Arial" w:hAnsi="Arial" w:cs="Arial"/>
          <w:sz w:val="20"/>
          <w:szCs w:val="20"/>
        </w:rPr>
      </w:pPr>
      <w:r>
        <w:rPr>
          <w:rFonts w:ascii="Arial" w:hAnsi="Arial" w:cs="Arial"/>
          <w:b/>
          <w:sz w:val="20"/>
          <w:szCs w:val="20"/>
        </w:rPr>
        <w:t>Część 2</w:t>
      </w:r>
    </w:p>
    <w:p w14:paraId="15EFAA1C" w14:textId="1EC8181D" w:rsidR="00EB0339" w:rsidRDefault="00E04CDF" w:rsidP="00E04CDF">
      <w:pPr>
        <w:autoSpaceDE w:val="0"/>
        <w:autoSpaceDN w:val="0"/>
        <w:adjustRightInd w:val="0"/>
        <w:spacing w:before="120" w:after="120" w:line="288" w:lineRule="auto"/>
        <w:jc w:val="center"/>
        <w:rPr>
          <w:rFonts w:ascii="Arial" w:hAnsi="Arial" w:cs="Arial"/>
          <w:sz w:val="20"/>
          <w:szCs w:val="20"/>
        </w:rPr>
      </w:pPr>
      <w:r>
        <w:rPr>
          <w:rFonts w:ascii="Arial" w:hAnsi="Arial" w:cs="Arial"/>
          <w:sz w:val="20"/>
          <w:szCs w:val="20"/>
        </w:rPr>
        <w:t>U</w:t>
      </w:r>
      <w:r w:rsidRPr="00EB0339">
        <w:rPr>
          <w:rFonts w:ascii="Arial" w:hAnsi="Arial" w:cs="Arial"/>
          <w:sz w:val="20"/>
          <w:szCs w:val="20"/>
        </w:rPr>
        <w:t xml:space="preserve">łożenie nawierzchni z płyt drogowych </w:t>
      </w:r>
      <w:r w:rsidR="004D7B6C">
        <w:rPr>
          <w:rFonts w:ascii="Arial" w:hAnsi="Arial" w:cs="Arial"/>
          <w:sz w:val="20"/>
          <w:szCs w:val="20"/>
        </w:rPr>
        <w:t>wielootworowych</w:t>
      </w:r>
      <w:r w:rsidRPr="00EB0339">
        <w:rPr>
          <w:rFonts w:ascii="Arial" w:hAnsi="Arial" w:cs="Arial"/>
          <w:sz w:val="20"/>
          <w:szCs w:val="20"/>
        </w:rPr>
        <w:t xml:space="preserve"> </w:t>
      </w:r>
      <w:r w:rsidR="004D7B6C">
        <w:rPr>
          <w:rFonts w:ascii="Arial" w:hAnsi="Arial" w:cs="Arial"/>
          <w:sz w:val="20"/>
          <w:szCs w:val="20"/>
        </w:rPr>
        <w:t>100</w:t>
      </w:r>
      <w:r w:rsidRPr="00EB0339">
        <w:rPr>
          <w:rFonts w:ascii="Arial" w:hAnsi="Arial" w:cs="Arial"/>
          <w:sz w:val="20"/>
          <w:szCs w:val="20"/>
        </w:rPr>
        <w:t>x</w:t>
      </w:r>
      <w:r w:rsidR="004D7B6C">
        <w:rPr>
          <w:rFonts w:ascii="Arial" w:hAnsi="Arial" w:cs="Arial"/>
          <w:sz w:val="20"/>
          <w:szCs w:val="20"/>
        </w:rPr>
        <w:t>75</w:t>
      </w:r>
      <w:r w:rsidRPr="00EB0339">
        <w:rPr>
          <w:rFonts w:ascii="Arial" w:hAnsi="Arial" w:cs="Arial"/>
          <w:sz w:val="20"/>
          <w:szCs w:val="20"/>
        </w:rPr>
        <w:t>x1</w:t>
      </w:r>
      <w:r w:rsidR="004D7B6C">
        <w:rPr>
          <w:rFonts w:ascii="Arial" w:hAnsi="Arial" w:cs="Arial"/>
          <w:sz w:val="20"/>
          <w:szCs w:val="20"/>
        </w:rPr>
        <w:t>2,5</w:t>
      </w:r>
      <w:r w:rsidRPr="00EB0339">
        <w:rPr>
          <w:rFonts w:ascii="Arial" w:hAnsi="Arial" w:cs="Arial"/>
          <w:sz w:val="20"/>
          <w:szCs w:val="20"/>
        </w:rPr>
        <w:t xml:space="preserve"> na </w:t>
      </w:r>
      <w:r w:rsidR="002F2324">
        <w:rPr>
          <w:rFonts w:ascii="Arial" w:hAnsi="Arial" w:cs="Arial"/>
          <w:sz w:val="20"/>
          <w:szCs w:val="20"/>
        </w:rPr>
        <w:t>drodze</w:t>
      </w:r>
      <w:r w:rsidRPr="00E04CDF">
        <w:rPr>
          <w:rFonts w:ascii="Arial" w:hAnsi="Arial" w:cs="Arial"/>
          <w:sz w:val="20"/>
          <w:szCs w:val="20"/>
        </w:rPr>
        <w:t xml:space="preserve"> dojazdowej do gruntów rolnych </w:t>
      </w:r>
      <w:r w:rsidR="002F2324">
        <w:rPr>
          <w:rFonts w:ascii="Arial" w:hAnsi="Arial" w:cs="Arial"/>
          <w:sz w:val="20"/>
          <w:szCs w:val="20"/>
        </w:rPr>
        <w:t xml:space="preserve">197167G na działce oznaczonej geodezyjnie nr 150 </w:t>
      </w:r>
      <w:proofErr w:type="spellStart"/>
      <w:r w:rsidR="002F2324">
        <w:rPr>
          <w:rFonts w:ascii="Arial" w:hAnsi="Arial" w:cs="Arial"/>
          <w:sz w:val="20"/>
          <w:szCs w:val="20"/>
        </w:rPr>
        <w:t>obr</w:t>
      </w:r>
      <w:proofErr w:type="spellEnd"/>
      <w:r w:rsidR="002F2324">
        <w:rPr>
          <w:rFonts w:ascii="Arial" w:hAnsi="Arial" w:cs="Arial"/>
          <w:sz w:val="20"/>
          <w:szCs w:val="20"/>
        </w:rPr>
        <w:t xml:space="preserve">. Koźmin  </w:t>
      </w:r>
      <w:r w:rsidRPr="00E04CDF">
        <w:rPr>
          <w:rFonts w:ascii="Arial" w:hAnsi="Arial" w:cs="Arial"/>
          <w:sz w:val="20"/>
          <w:szCs w:val="20"/>
        </w:rPr>
        <w:t>w miejscowości</w:t>
      </w:r>
      <w:r>
        <w:rPr>
          <w:rFonts w:ascii="Arial" w:hAnsi="Arial" w:cs="Arial"/>
          <w:sz w:val="20"/>
          <w:szCs w:val="20"/>
        </w:rPr>
        <w:t xml:space="preserve"> </w:t>
      </w:r>
      <w:r w:rsidR="004D7B6C">
        <w:rPr>
          <w:rFonts w:ascii="Arial" w:hAnsi="Arial" w:cs="Arial"/>
          <w:sz w:val="20"/>
          <w:szCs w:val="20"/>
        </w:rPr>
        <w:t>Koź</w:t>
      </w:r>
      <w:r w:rsidR="002F2324">
        <w:rPr>
          <w:rFonts w:ascii="Arial" w:hAnsi="Arial" w:cs="Arial"/>
          <w:sz w:val="20"/>
          <w:szCs w:val="20"/>
        </w:rPr>
        <w:t>min</w:t>
      </w:r>
      <w:r w:rsidRPr="00EB0339">
        <w:rPr>
          <w:rFonts w:ascii="Arial" w:hAnsi="Arial" w:cs="Arial"/>
          <w:sz w:val="20"/>
          <w:szCs w:val="20"/>
        </w:rPr>
        <w:t xml:space="preserve"> o łącznej powierzchni około </w:t>
      </w:r>
      <w:r w:rsidR="004D7B6C">
        <w:rPr>
          <w:rFonts w:ascii="Arial" w:hAnsi="Arial" w:cs="Arial"/>
          <w:sz w:val="20"/>
          <w:szCs w:val="20"/>
        </w:rPr>
        <w:t>8</w:t>
      </w:r>
      <w:r>
        <w:rPr>
          <w:rFonts w:ascii="Arial" w:hAnsi="Arial" w:cs="Arial"/>
          <w:sz w:val="20"/>
          <w:szCs w:val="20"/>
        </w:rPr>
        <w:t>50</w:t>
      </w:r>
      <w:r w:rsidRPr="00E259AE">
        <w:rPr>
          <w:rFonts w:ascii="Arial" w:hAnsi="Arial" w:cs="Arial"/>
          <w:sz w:val="20"/>
          <w:szCs w:val="20"/>
        </w:rPr>
        <w:t>,</w:t>
      </w:r>
      <w:r>
        <w:rPr>
          <w:rFonts w:ascii="Arial" w:hAnsi="Arial" w:cs="Arial"/>
          <w:sz w:val="20"/>
          <w:szCs w:val="20"/>
        </w:rPr>
        <w:t>0</w:t>
      </w:r>
      <w:r w:rsidRPr="00E259AE">
        <w:rPr>
          <w:rFonts w:ascii="Arial" w:hAnsi="Arial" w:cs="Arial"/>
          <w:sz w:val="20"/>
          <w:szCs w:val="20"/>
        </w:rPr>
        <w:t>0</w:t>
      </w:r>
      <w:r w:rsidRPr="00EB0339">
        <w:rPr>
          <w:rFonts w:ascii="Arial" w:hAnsi="Arial" w:cs="Arial"/>
          <w:sz w:val="20"/>
          <w:szCs w:val="20"/>
        </w:rPr>
        <w:t xml:space="preserve"> m²</w:t>
      </w:r>
    </w:p>
    <w:tbl>
      <w:tblPr>
        <w:tblW w:w="9924" w:type="dxa"/>
        <w:tblInd w:w="-431" w:type="dxa"/>
        <w:tblCellMar>
          <w:left w:w="70" w:type="dxa"/>
          <w:right w:w="70" w:type="dxa"/>
        </w:tblCellMar>
        <w:tblLook w:val="04A0" w:firstRow="1" w:lastRow="0" w:firstColumn="1" w:lastColumn="0" w:noHBand="0" w:noVBand="1"/>
      </w:tblPr>
      <w:tblGrid>
        <w:gridCol w:w="469"/>
        <w:gridCol w:w="1837"/>
        <w:gridCol w:w="4232"/>
        <w:gridCol w:w="1973"/>
        <w:gridCol w:w="1413"/>
      </w:tblGrid>
      <w:tr w:rsidR="005348C8" w:rsidRPr="00076218" w14:paraId="4AF58148" w14:textId="79D5B944" w:rsidTr="005348C8">
        <w:trPr>
          <w:trHeight w:val="630"/>
        </w:trPr>
        <w:tc>
          <w:tcPr>
            <w:tcW w:w="4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41219C" w14:textId="77777777" w:rsidR="00535F64" w:rsidRPr="00076218" w:rsidRDefault="00535F64" w:rsidP="00535F64">
            <w:pPr>
              <w:jc w:val="center"/>
              <w:rPr>
                <w:rFonts w:ascii="Calibri" w:hAnsi="Calibri" w:cs="Calibri"/>
                <w:b/>
                <w:bCs/>
                <w:lang w:eastAsia="pl-PL"/>
              </w:rPr>
            </w:pPr>
            <w:r w:rsidRPr="00076218">
              <w:rPr>
                <w:rFonts w:ascii="Calibri" w:hAnsi="Calibri" w:cs="Calibri"/>
                <w:b/>
                <w:bCs/>
                <w:lang w:eastAsia="pl-PL"/>
              </w:rPr>
              <w:t>L.p.</w:t>
            </w:r>
          </w:p>
        </w:tc>
        <w:tc>
          <w:tcPr>
            <w:tcW w:w="183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EB32322" w14:textId="77777777" w:rsidR="00535F64" w:rsidRPr="00076218" w:rsidRDefault="00535F64" w:rsidP="00535F64">
            <w:pPr>
              <w:jc w:val="center"/>
              <w:rPr>
                <w:rFonts w:ascii="Calibri" w:hAnsi="Calibri" w:cs="Calibri"/>
                <w:b/>
                <w:bCs/>
                <w:lang w:eastAsia="pl-PL"/>
              </w:rPr>
            </w:pPr>
            <w:r w:rsidRPr="00076218">
              <w:rPr>
                <w:rFonts w:ascii="Calibri" w:hAnsi="Calibri" w:cs="Calibri"/>
                <w:b/>
                <w:bCs/>
                <w:lang w:eastAsia="pl-PL"/>
              </w:rPr>
              <w:t xml:space="preserve">podstawa </w:t>
            </w:r>
          </w:p>
        </w:tc>
        <w:tc>
          <w:tcPr>
            <w:tcW w:w="42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9579171" w14:textId="77777777" w:rsidR="00535F64" w:rsidRPr="00076218" w:rsidRDefault="00535F64" w:rsidP="00535F64">
            <w:pPr>
              <w:jc w:val="center"/>
              <w:rPr>
                <w:rFonts w:ascii="Calibri" w:hAnsi="Calibri" w:cs="Calibri"/>
                <w:b/>
                <w:bCs/>
                <w:lang w:eastAsia="pl-PL"/>
              </w:rPr>
            </w:pPr>
            <w:r w:rsidRPr="00076218">
              <w:rPr>
                <w:rFonts w:ascii="Calibri" w:hAnsi="Calibri" w:cs="Calibri"/>
                <w:b/>
                <w:bCs/>
                <w:lang w:eastAsia="pl-PL"/>
              </w:rPr>
              <w:t>nazwa elementu</w:t>
            </w:r>
          </w:p>
        </w:tc>
        <w:tc>
          <w:tcPr>
            <w:tcW w:w="1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31549A" w14:textId="12684B4A" w:rsidR="00535F64" w:rsidRPr="00076218" w:rsidRDefault="00535F64" w:rsidP="00535F64">
            <w:pPr>
              <w:spacing w:after="160" w:line="259" w:lineRule="auto"/>
              <w:rPr>
                <w:rFonts w:ascii="Calibri" w:hAnsi="Calibri" w:cs="Calibri"/>
                <w:b/>
                <w:bCs/>
                <w:lang w:eastAsia="pl-PL"/>
              </w:rPr>
            </w:pPr>
            <w:r w:rsidRPr="00076218">
              <w:rPr>
                <w:rFonts w:ascii="Calibri" w:hAnsi="Calibri" w:cs="Calibri"/>
                <w:b/>
                <w:bCs/>
                <w:lang w:eastAsia="pl-PL"/>
              </w:rPr>
              <w:t>JM</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8744D3" w14:textId="461D1A4B" w:rsidR="00535F64" w:rsidRPr="00076218" w:rsidRDefault="00535F64" w:rsidP="00535F64">
            <w:pPr>
              <w:spacing w:after="160" w:line="259" w:lineRule="auto"/>
              <w:rPr>
                <w:rFonts w:ascii="Calibri" w:hAnsi="Calibri" w:cs="Calibri"/>
                <w:b/>
                <w:bCs/>
                <w:lang w:eastAsia="pl-PL"/>
              </w:rPr>
            </w:pPr>
            <w:r w:rsidRPr="00076218">
              <w:rPr>
                <w:rFonts w:ascii="Calibri" w:hAnsi="Calibri" w:cs="Calibri"/>
                <w:b/>
                <w:bCs/>
                <w:lang w:eastAsia="pl-PL"/>
              </w:rPr>
              <w:t xml:space="preserve">Ilość </w:t>
            </w:r>
          </w:p>
        </w:tc>
      </w:tr>
      <w:tr w:rsidR="00535F64" w:rsidRPr="00E37712" w14:paraId="1612B6C5" w14:textId="658682DD" w:rsidTr="005348C8">
        <w:trPr>
          <w:trHeight w:val="27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D76BB" w14:textId="77777777" w:rsidR="00535F64" w:rsidRPr="00E37712" w:rsidRDefault="00535F64" w:rsidP="00535F64">
            <w:pPr>
              <w:jc w:val="center"/>
              <w:rPr>
                <w:rFonts w:cstheme="minorHAnsi"/>
                <w:sz w:val="18"/>
                <w:szCs w:val="18"/>
                <w:lang w:eastAsia="pl-PL"/>
              </w:rPr>
            </w:pPr>
            <w:r w:rsidRPr="00E37712">
              <w:rPr>
                <w:rFonts w:cstheme="minorHAnsi"/>
                <w:sz w:val="18"/>
                <w:szCs w:val="18"/>
                <w:lang w:eastAsia="pl-PL"/>
              </w:rPr>
              <w:t>1</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70BA07" w14:textId="77777777" w:rsidR="00535F64" w:rsidRPr="00E37712" w:rsidRDefault="00535F64" w:rsidP="00535F64">
            <w:pPr>
              <w:jc w:val="center"/>
              <w:rPr>
                <w:rFonts w:cstheme="minorHAnsi"/>
                <w:sz w:val="18"/>
                <w:szCs w:val="18"/>
                <w:lang w:eastAsia="pl-PL"/>
              </w:rPr>
            </w:pPr>
            <w:r w:rsidRPr="00E37712">
              <w:rPr>
                <w:rFonts w:cstheme="minorHAnsi"/>
                <w:sz w:val="18"/>
                <w:szCs w:val="18"/>
                <w:lang w:eastAsia="pl-PL"/>
              </w:rPr>
              <w:t>2</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9D6D11" w14:textId="77777777" w:rsidR="00535F64" w:rsidRPr="00E37712" w:rsidRDefault="00535F64" w:rsidP="00535F64">
            <w:pPr>
              <w:jc w:val="center"/>
              <w:rPr>
                <w:rFonts w:cstheme="minorHAnsi"/>
                <w:sz w:val="18"/>
                <w:szCs w:val="18"/>
                <w:lang w:eastAsia="pl-PL"/>
              </w:rPr>
            </w:pPr>
            <w:r w:rsidRPr="00E37712">
              <w:rPr>
                <w:rFonts w:cstheme="minorHAnsi"/>
                <w:sz w:val="18"/>
                <w:szCs w:val="18"/>
                <w:lang w:eastAsia="pl-PL"/>
              </w:rPr>
              <w:t>3</w:t>
            </w:r>
          </w:p>
        </w:tc>
        <w:tc>
          <w:tcPr>
            <w:tcW w:w="1973" w:type="dxa"/>
            <w:tcBorders>
              <w:top w:val="single" w:sz="4" w:space="0" w:color="auto"/>
              <w:left w:val="single" w:sz="4" w:space="0" w:color="auto"/>
              <w:bottom w:val="single" w:sz="4" w:space="0" w:color="auto"/>
              <w:right w:val="single" w:sz="4" w:space="0" w:color="auto"/>
            </w:tcBorders>
            <w:vAlign w:val="center"/>
          </w:tcPr>
          <w:p w14:paraId="74574D65" w14:textId="604B1859" w:rsidR="00535F64" w:rsidRPr="00E37712" w:rsidRDefault="00535F64" w:rsidP="00535F64">
            <w:pPr>
              <w:spacing w:after="160" w:line="259" w:lineRule="auto"/>
              <w:rPr>
                <w:rFonts w:cstheme="minorHAnsi"/>
                <w:sz w:val="18"/>
                <w:szCs w:val="18"/>
                <w:lang w:eastAsia="pl-PL"/>
              </w:rPr>
            </w:pPr>
            <w:r w:rsidRPr="00E37712">
              <w:rPr>
                <w:rFonts w:cstheme="minorHAnsi"/>
                <w:sz w:val="18"/>
                <w:szCs w:val="18"/>
                <w:lang w:eastAsia="pl-PL"/>
              </w:rPr>
              <w:t>4</w:t>
            </w:r>
          </w:p>
        </w:tc>
        <w:tc>
          <w:tcPr>
            <w:tcW w:w="1413" w:type="dxa"/>
            <w:tcBorders>
              <w:top w:val="single" w:sz="4" w:space="0" w:color="auto"/>
              <w:left w:val="single" w:sz="4" w:space="0" w:color="auto"/>
              <w:bottom w:val="single" w:sz="4" w:space="0" w:color="auto"/>
              <w:right w:val="single" w:sz="4" w:space="0" w:color="auto"/>
            </w:tcBorders>
            <w:vAlign w:val="center"/>
          </w:tcPr>
          <w:p w14:paraId="54411839" w14:textId="3BF1FFC6" w:rsidR="00535F64" w:rsidRPr="00E37712" w:rsidRDefault="00535F64" w:rsidP="00535F64">
            <w:pPr>
              <w:spacing w:after="160" w:line="259" w:lineRule="auto"/>
              <w:rPr>
                <w:rFonts w:cstheme="minorHAnsi"/>
                <w:sz w:val="18"/>
                <w:szCs w:val="18"/>
                <w:lang w:eastAsia="pl-PL"/>
              </w:rPr>
            </w:pPr>
            <w:r w:rsidRPr="00E37712">
              <w:rPr>
                <w:rFonts w:cstheme="minorHAnsi"/>
                <w:sz w:val="18"/>
                <w:szCs w:val="18"/>
                <w:lang w:eastAsia="pl-PL"/>
              </w:rPr>
              <w:t>5</w:t>
            </w:r>
          </w:p>
        </w:tc>
      </w:tr>
      <w:tr w:rsidR="00535F64" w:rsidRPr="00E37712" w14:paraId="0F68E37B" w14:textId="4DEE28EB" w:rsidTr="005348C8">
        <w:trPr>
          <w:trHeight w:val="30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FA6607" w14:textId="77777777" w:rsidR="00535F64" w:rsidRPr="00E37712" w:rsidRDefault="00535F64" w:rsidP="00535F64">
            <w:pPr>
              <w:jc w:val="center"/>
              <w:rPr>
                <w:rFonts w:cstheme="minorHAnsi"/>
                <w:sz w:val="18"/>
                <w:szCs w:val="18"/>
                <w:lang w:eastAsia="pl-PL"/>
              </w:rPr>
            </w:pPr>
            <w:r w:rsidRPr="00E37712">
              <w:rPr>
                <w:rFonts w:cstheme="minorHAnsi"/>
                <w:sz w:val="18"/>
                <w:szCs w:val="18"/>
                <w:lang w:eastAsia="pl-PL"/>
              </w:rPr>
              <w:t> </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28F8CE" w14:textId="77777777" w:rsidR="00535F64" w:rsidRPr="00E37712" w:rsidRDefault="00535F64" w:rsidP="00535F64">
            <w:pPr>
              <w:jc w:val="center"/>
              <w:rPr>
                <w:rFonts w:cstheme="minorHAnsi"/>
                <w:b/>
                <w:bCs/>
                <w:sz w:val="18"/>
                <w:szCs w:val="18"/>
                <w:lang w:eastAsia="pl-PL"/>
              </w:rPr>
            </w:pPr>
            <w:r w:rsidRPr="00E37712">
              <w:rPr>
                <w:rFonts w:cstheme="minorHAnsi"/>
                <w:b/>
                <w:bCs/>
                <w:sz w:val="18"/>
                <w:szCs w:val="18"/>
                <w:lang w:eastAsia="pl-PL"/>
              </w:rPr>
              <w:t> </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1DDBDA4" w14:textId="77777777" w:rsidR="00535F64" w:rsidRPr="00E37712" w:rsidRDefault="00535F64" w:rsidP="00535F64">
            <w:pPr>
              <w:jc w:val="center"/>
              <w:rPr>
                <w:rFonts w:cstheme="minorHAnsi"/>
                <w:b/>
                <w:bCs/>
                <w:sz w:val="18"/>
                <w:szCs w:val="18"/>
                <w:lang w:eastAsia="pl-PL"/>
              </w:rPr>
            </w:pPr>
            <w:r w:rsidRPr="00E37712">
              <w:rPr>
                <w:rFonts w:cstheme="minorHAnsi"/>
                <w:b/>
                <w:bCs/>
                <w:sz w:val="18"/>
                <w:szCs w:val="18"/>
                <w:lang w:eastAsia="pl-PL"/>
              </w:rPr>
              <w:t>Nawierzchnia z płyt drogowych</w:t>
            </w:r>
          </w:p>
        </w:tc>
        <w:tc>
          <w:tcPr>
            <w:tcW w:w="1973" w:type="dxa"/>
            <w:tcBorders>
              <w:top w:val="single" w:sz="4" w:space="0" w:color="auto"/>
              <w:left w:val="single" w:sz="4" w:space="0" w:color="auto"/>
              <w:bottom w:val="single" w:sz="4" w:space="0" w:color="auto"/>
              <w:right w:val="single" w:sz="4" w:space="0" w:color="auto"/>
            </w:tcBorders>
            <w:vAlign w:val="center"/>
          </w:tcPr>
          <w:p w14:paraId="44A49EFB" w14:textId="48A58FDA" w:rsidR="00535F64" w:rsidRPr="00E37712" w:rsidRDefault="00535F64" w:rsidP="00535F64">
            <w:pPr>
              <w:spacing w:after="160" w:line="259" w:lineRule="auto"/>
              <w:rPr>
                <w:rFonts w:cstheme="minorHAnsi"/>
                <w:sz w:val="18"/>
                <w:szCs w:val="18"/>
                <w:lang w:eastAsia="pl-PL"/>
              </w:rPr>
            </w:pPr>
            <w:r w:rsidRPr="00E37712">
              <w:rPr>
                <w:rFonts w:cstheme="minorHAnsi"/>
                <w:sz w:val="18"/>
                <w:szCs w:val="18"/>
                <w:lang w:eastAsia="pl-PL"/>
              </w:rPr>
              <w:t> </w:t>
            </w:r>
          </w:p>
        </w:tc>
        <w:tc>
          <w:tcPr>
            <w:tcW w:w="1413" w:type="dxa"/>
            <w:tcBorders>
              <w:top w:val="single" w:sz="4" w:space="0" w:color="auto"/>
              <w:left w:val="single" w:sz="4" w:space="0" w:color="auto"/>
              <w:bottom w:val="single" w:sz="4" w:space="0" w:color="auto"/>
              <w:right w:val="single" w:sz="4" w:space="0" w:color="auto"/>
            </w:tcBorders>
            <w:vAlign w:val="center"/>
          </w:tcPr>
          <w:p w14:paraId="7A73D454" w14:textId="128C896C" w:rsidR="00535F64" w:rsidRPr="00E37712" w:rsidRDefault="00535F64" w:rsidP="00535F64">
            <w:pPr>
              <w:spacing w:after="160" w:line="259" w:lineRule="auto"/>
              <w:rPr>
                <w:rFonts w:cstheme="minorHAnsi"/>
                <w:sz w:val="18"/>
                <w:szCs w:val="18"/>
                <w:lang w:eastAsia="pl-PL"/>
              </w:rPr>
            </w:pPr>
            <w:r w:rsidRPr="00E37712">
              <w:rPr>
                <w:rFonts w:cstheme="minorHAnsi"/>
                <w:sz w:val="18"/>
                <w:szCs w:val="18"/>
                <w:lang w:eastAsia="pl-PL"/>
              </w:rPr>
              <w:t> </w:t>
            </w:r>
          </w:p>
        </w:tc>
      </w:tr>
      <w:tr w:rsidR="005348C8" w:rsidRPr="00F82C36" w14:paraId="33B47A49" w14:textId="3480A4F0" w:rsidTr="005348C8">
        <w:trPr>
          <w:trHeight w:val="44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B9736" w14:textId="77777777" w:rsidR="005348C8" w:rsidRPr="00F82C36" w:rsidRDefault="005348C8" w:rsidP="005348C8">
            <w:pPr>
              <w:jc w:val="center"/>
              <w:rPr>
                <w:rFonts w:cstheme="minorHAnsi"/>
                <w:sz w:val="16"/>
                <w:szCs w:val="16"/>
                <w:lang w:eastAsia="pl-PL"/>
              </w:rPr>
            </w:pPr>
            <w:r w:rsidRPr="00F82C36">
              <w:rPr>
                <w:rFonts w:cstheme="minorHAnsi"/>
                <w:sz w:val="16"/>
                <w:szCs w:val="16"/>
              </w:rPr>
              <w:t>1</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7A14CEED" w14:textId="77777777" w:rsidR="005348C8" w:rsidRPr="00F82C36" w:rsidRDefault="005348C8" w:rsidP="005348C8">
            <w:pPr>
              <w:jc w:val="center"/>
              <w:rPr>
                <w:rFonts w:cstheme="minorHAnsi"/>
                <w:sz w:val="16"/>
                <w:szCs w:val="16"/>
              </w:rPr>
            </w:pPr>
            <w:r w:rsidRPr="00D349C1">
              <w:rPr>
                <w:rFonts w:cstheme="minorHAnsi"/>
                <w:sz w:val="16"/>
                <w:szCs w:val="16"/>
              </w:rPr>
              <w:t>KNR 2-31 0101-01</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0B5351E9" w14:textId="77777777" w:rsidR="005348C8" w:rsidRPr="00F82C36" w:rsidRDefault="005348C8" w:rsidP="005348C8">
            <w:pPr>
              <w:jc w:val="center"/>
              <w:rPr>
                <w:rFonts w:cstheme="minorHAnsi"/>
                <w:color w:val="000000"/>
                <w:sz w:val="16"/>
                <w:szCs w:val="16"/>
              </w:rPr>
            </w:pPr>
            <w:r w:rsidRPr="00D349C1">
              <w:rPr>
                <w:rFonts w:cstheme="minorHAnsi"/>
                <w:color w:val="000000"/>
                <w:sz w:val="16"/>
                <w:szCs w:val="16"/>
              </w:rPr>
              <w:t>Korytowanie gł. do 20 cm, profilowanie i zagęszczanie mechaniczne podłoża pod warstwy konstrukcyjne w gruncie kategorii I-IV</w:t>
            </w:r>
          </w:p>
        </w:tc>
        <w:tc>
          <w:tcPr>
            <w:tcW w:w="1973" w:type="dxa"/>
            <w:tcBorders>
              <w:top w:val="single" w:sz="4" w:space="0" w:color="auto"/>
              <w:left w:val="single" w:sz="4" w:space="0" w:color="auto"/>
              <w:bottom w:val="single" w:sz="4" w:space="0" w:color="auto"/>
              <w:right w:val="single" w:sz="4" w:space="0" w:color="auto"/>
            </w:tcBorders>
            <w:vAlign w:val="center"/>
          </w:tcPr>
          <w:p w14:paraId="46446793" w14:textId="28B11AA7" w:rsidR="005348C8" w:rsidRPr="00F82C36" w:rsidRDefault="005348C8" w:rsidP="005348C8">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49464AD1" w14:textId="75F9C24A" w:rsidR="00E04CDF" w:rsidRPr="00F82C36" w:rsidRDefault="004D7B6C" w:rsidP="005348C8">
            <w:pPr>
              <w:spacing w:after="160" w:line="259" w:lineRule="auto"/>
              <w:rPr>
                <w:rFonts w:cstheme="minorHAnsi"/>
                <w:color w:val="000000"/>
                <w:sz w:val="16"/>
                <w:szCs w:val="16"/>
              </w:rPr>
            </w:pPr>
            <w:r>
              <w:rPr>
                <w:rFonts w:cstheme="minorHAnsi"/>
                <w:color w:val="000000"/>
                <w:sz w:val="16"/>
                <w:szCs w:val="16"/>
              </w:rPr>
              <w:t>1020</w:t>
            </w:r>
          </w:p>
        </w:tc>
      </w:tr>
      <w:tr w:rsidR="005348C8" w:rsidRPr="00F82C36" w14:paraId="5BB194D3" w14:textId="308D34F6" w:rsidTr="005348C8">
        <w:trPr>
          <w:trHeight w:val="411"/>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1970" w14:textId="77777777" w:rsidR="005348C8" w:rsidRPr="00F82C36" w:rsidRDefault="005348C8" w:rsidP="005348C8">
            <w:pPr>
              <w:jc w:val="center"/>
              <w:rPr>
                <w:rFonts w:cstheme="minorHAnsi"/>
                <w:sz w:val="16"/>
                <w:szCs w:val="16"/>
                <w:lang w:eastAsia="pl-PL"/>
              </w:rPr>
            </w:pPr>
            <w:r w:rsidRPr="00F82C36">
              <w:rPr>
                <w:rFonts w:cstheme="minorHAnsi"/>
                <w:sz w:val="16"/>
                <w:szCs w:val="16"/>
              </w:rPr>
              <w:lastRenderedPageBreak/>
              <w:t>2</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5710AC23" w14:textId="77777777" w:rsidR="005348C8" w:rsidRPr="00F82C36" w:rsidRDefault="005348C8" w:rsidP="005348C8">
            <w:pPr>
              <w:jc w:val="center"/>
              <w:rPr>
                <w:rFonts w:cstheme="minorHAnsi"/>
                <w:sz w:val="16"/>
                <w:szCs w:val="16"/>
              </w:rPr>
            </w:pPr>
            <w:r w:rsidRPr="00D349C1">
              <w:rPr>
                <w:rFonts w:cstheme="minorHAnsi"/>
                <w:sz w:val="16"/>
                <w:szCs w:val="16"/>
              </w:rPr>
              <w:t>KNR 2-31 0104-07</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35A89B60" w14:textId="77777777" w:rsidR="005348C8" w:rsidRPr="00F82C36" w:rsidRDefault="005348C8" w:rsidP="005348C8">
            <w:pPr>
              <w:jc w:val="center"/>
              <w:rPr>
                <w:rFonts w:cstheme="minorHAnsi"/>
                <w:sz w:val="16"/>
                <w:szCs w:val="16"/>
              </w:rPr>
            </w:pPr>
            <w:r w:rsidRPr="00D349C1">
              <w:rPr>
                <w:rFonts w:cstheme="minorHAnsi"/>
                <w:sz w:val="16"/>
                <w:szCs w:val="16"/>
              </w:rPr>
              <w:t>Mechaniczne wykonanie i zagęszczenie warstwy odsączającej, grubość warstwy po zagęszczeniu 10 cm</w:t>
            </w:r>
          </w:p>
        </w:tc>
        <w:tc>
          <w:tcPr>
            <w:tcW w:w="1973" w:type="dxa"/>
            <w:tcBorders>
              <w:top w:val="single" w:sz="4" w:space="0" w:color="auto"/>
              <w:left w:val="single" w:sz="4" w:space="0" w:color="auto"/>
              <w:bottom w:val="single" w:sz="4" w:space="0" w:color="auto"/>
              <w:right w:val="single" w:sz="4" w:space="0" w:color="auto"/>
            </w:tcBorders>
            <w:vAlign w:val="center"/>
          </w:tcPr>
          <w:p w14:paraId="3435834E" w14:textId="534E975D" w:rsidR="005348C8" w:rsidRPr="00F82C36" w:rsidRDefault="005348C8" w:rsidP="005348C8">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03FB1B2F" w14:textId="5F53F7E6" w:rsidR="005348C8" w:rsidRPr="00F82C36" w:rsidRDefault="004D7B6C" w:rsidP="005348C8">
            <w:pPr>
              <w:spacing w:after="160" w:line="259" w:lineRule="auto"/>
              <w:rPr>
                <w:rFonts w:cstheme="minorHAnsi"/>
                <w:color w:val="000000"/>
                <w:sz w:val="16"/>
                <w:szCs w:val="16"/>
              </w:rPr>
            </w:pPr>
            <w:r>
              <w:rPr>
                <w:rFonts w:cstheme="minorHAnsi"/>
                <w:color w:val="000000"/>
                <w:sz w:val="16"/>
                <w:szCs w:val="16"/>
              </w:rPr>
              <w:t>1020</w:t>
            </w:r>
          </w:p>
        </w:tc>
      </w:tr>
      <w:tr w:rsidR="005348C8" w:rsidRPr="00F82C36" w14:paraId="2361BD39" w14:textId="083DF943" w:rsidTr="005348C8">
        <w:trPr>
          <w:trHeight w:val="41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4735" w14:textId="77777777" w:rsidR="005348C8" w:rsidRPr="00F82C36" w:rsidRDefault="005348C8" w:rsidP="005348C8">
            <w:pPr>
              <w:jc w:val="center"/>
              <w:rPr>
                <w:rFonts w:ascii="Calibri" w:hAnsi="Calibri" w:cs="Calibri"/>
                <w:sz w:val="16"/>
                <w:szCs w:val="16"/>
                <w:lang w:eastAsia="pl-PL"/>
              </w:rPr>
            </w:pPr>
            <w:r w:rsidRPr="00F82C36">
              <w:rPr>
                <w:rFonts w:ascii="Calibri" w:hAnsi="Calibri" w:cs="Calibri"/>
                <w:sz w:val="16"/>
                <w:szCs w:val="16"/>
              </w:rPr>
              <w:t>3</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1A638CF4" w14:textId="74743DB1" w:rsidR="005348C8" w:rsidRPr="00F82C36" w:rsidRDefault="005348C8" w:rsidP="005348C8">
            <w:pPr>
              <w:jc w:val="center"/>
              <w:rPr>
                <w:rFonts w:ascii="Calibri" w:hAnsi="Calibri" w:cs="Calibri"/>
                <w:sz w:val="16"/>
                <w:szCs w:val="16"/>
              </w:rPr>
            </w:pPr>
            <w:r w:rsidRPr="00D349C1">
              <w:rPr>
                <w:rFonts w:ascii="Calibri" w:hAnsi="Calibri" w:cs="Calibri"/>
                <w:sz w:val="16"/>
                <w:szCs w:val="16"/>
              </w:rPr>
              <w:t>KNR 2-25 040</w:t>
            </w:r>
            <w:r w:rsidR="002F2324">
              <w:rPr>
                <w:rFonts w:ascii="Calibri" w:hAnsi="Calibri" w:cs="Calibri"/>
                <w:sz w:val="16"/>
                <w:szCs w:val="16"/>
              </w:rPr>
              <w:t>7</w:t>
            </w:r>
            <w:r w:rsidRPr="00D349C1">
              <w:rPr>
                <w:rFonts w:ascii="Calibri" w:hAnsi="Calibri" w:cs="Calibri"/>
                <w:sz w:val="16"/>
                <w:szCs w:val="16"/>
              </w:rPr>
              <w:t>-0</w:t>
            </w:r>
            <w:r w:rsidR="002F2324">
              <w:rPr>
                <w:rFonts w:ascii="Calibri" w:hAnsi="Calibri" w:cs="Calibri"/>
                <w:sz w:val="16"/>
                <w:szCs w:val="16"/>
              </w:rPr>
              <w:t>3</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7823382A" w14:textId="2A6FB473" w:rsidR="005348C8" w:rsidRPr="00F82C36" w:rsidRDefault="005348C8" w:rsidP="005348C8">
            <w:pPr>
              <w:jc w:val="center"/>
              <w:rPr>
                <w:rFonts w:ascii="Calibri" w:hAnsi="Calibri" w:cs="Calibri"/>
                <w:sz w:val="16"/>
                <w:szCs w:val="16"/>
              </w:rPr>
            </w:pPr>
            <w:r w:rsidRPr="00D349C1">
              <w:rPr>
                <w:rFonts w:ascii="Calibri" w:hAnsi="Calibri" w:cs="Calibri"/>
                <w:sz w:val="16"/>
                <w:szCs w:val="16"/>
              </w:rPr>
              <w:t xml:space="preserve">Ułożenie nawierzchni z żelbetowych </w:t>
            </w:r>
            <w:r w:rsidR="002F2324">
              <w:rPr>
                <w:rFonts w:ascii="Calibri" w:hAnsi="Calibri" w:cs="Calibri"/>
                <w:sz w:val="16"/>
                <w:szCs w:val="16"/>
              </w:rPr>
              <w:t>wielootworowych typu IOMB</w:t>
            </w:r>
            <w:r w:rsidRPr="00D349C1">
              <w:rPr>
                <w:rFonts w:ascii="Calibri" w:hAnsi="Calibri" w:cs="Calibri"/>
                <w:sz w:val="16"/>
                <w:szCs w:val="16"/>
              </w:rPr>
              <w:t xml:space="preserve"> grubości 1</w:t>
            </w:r>
            <w:r w:rsidR="002F2324">
              <w:rPr>
                <w:rFonts w:ascii="Calibri" w:hAnsi="Calibri" w:cs="Calibri"/>
                <w:sz w:val="16"/>
                <w:szCs w:val="16"/>
              </w:rPr>
              <w:t>2,</w:t>
            </w:r>
            <w:r w:rsidRPr="00D349C1">
              <w:rPr>
                <w:rFonts w:ascii="Calibri" w:hAnsi="Calibri" w:cs="Calibri"/>
                <w:sz w:val="16"/>
                <w:szCs w:val="16"/>
              </w:rPr>
              <w:t xml:space="preserve">5 cm, o powierzchni 1 szt. </w:t>
            </w:r>
            <w:r w:rsidR="002F2324">
              <w:rPr>
                <w:rFonts w:ascii="Calibri" w:hAnsi="Calibri" w:cs="Calibri"/>
                <w:sz w:val="16"/>
                <w:szCs w:val="16"/>
              </w:rPr>
              <w:t>do 1</w:t>
            </w:r>
            <w:r w:rsidRPr="00D349C1">
              <w:rPr>
                <w:rFonts w:ascii="Calibri" w:hAnsi="Calibri" w:cs="Calibri"/>
                <w:sz w:val="16"/>
                <w:szCs w:val="16"/>
              </w:rPr>
              <w:t xml:space="preserve"> m2</w:t>
            </w:r>
          </w:p>
        </w:tc>
        <w:tc>
          <w:tcPr>
            <w:tcW w:w="1973" w:type="dxa"/>
            <w:tcBorders>
              <w:top w:val="single" w:sz="4" w:space="0" w:color="auto"/>
              <w:left w:val="single" w:sz="4" w:space="0" w:color="auto"/>
              <w:bottom w:val="single" w:sz="4" w:space="0" w:color="auto"/>
              <w:right w:val="single" w:sz="4" w:space="0" w:color="auto"/>
            </w:tcBorders>
            <w:vAlign w:val="center"/>
          </w:tcPr>
          <w:p w14:paraId="4C9031EA" w14:textId="3C32C949" w:rsidR="005348C8" w:rsidRPr="00F82C36" w:rsidRDefault="005348C8" w:rsidP="005348C8">
            <w:pPr>
              <w:spacing w:after="160" w:line="259" w:lineRule="auto"/>
              <w:rPr>
                <w:rFonts w:ascii="Calibri" w:hAnsi="Calibri" w:cs="Calibri"/>
                <w:color w:val="000000"/>
                <w:sz w:val="16"/>
                <w:szCs w:val="16"/>
              </w:rPr>
            </w:pPr>
            <w:r w:rsidRPr="00F82C36">
              <w:rPr>
                <w:rFonts w:ascii="Calibri" w:hAnsi="Calibri" w:cs="Calibr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52D7CF26" w14:textId="1F9A6823" w:rsidR="005348C8" w:rsidRPr="00F82C36" w:rsidRDefault="004D7B6C" w:rsidP="005348C8">
            <w:pPr>
              <w:spacing w:after="160" w:line="259" w:lineRule="auto"/>
              <w:rPr>
                <w:rFonts w:ascii="Calibri" w:hAnsi="Calibri" w:cs="Calibri"/>
                <w:color w:val="000000"/>
                <w:sz w:val="16"/>
                <w:szCs w:val="16"/>
              </w:rPr>
            </w:pPr>
            <w:r>
              <w:rPr>
                <w:rFonts w:ascii="Calibri" w:hAnsi="Calibri" w:cs="Calibri"/>
                <w:color w:val="000000"/>
                <w:sz w:val="16"/>
                <w:szCs w:val="16"/>
              </w:rPr>
              <w:t>850</w:t>
            </w:r>
          </w:p>
        </w:tc>
      </w:tr>
      <w:tr w:rsidR="005348C8" w:rsidRPr="00A232DF" w14:paraId="66D32FB2" w14:textId="3F301757" w:rsidTr="005348C8">
        <w:trPr>
          <w:trHeight w:val="41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2F727F4C" w14:textId="4CAEA2AB" w:rsidR="005348C8" w:rsidRPr="00F82C36" w:rsidRDefault="00CA2204" w:rsidP="005348C8">
            <w:pPr>
              <w:jc w:val="center"/>
              <w:rPr>
                <w:rFonts w:cstheme="minorHAnsi"/>
                <w:sz w:val="16"/>
                <w:szCs w:val="16"/>
                <w:lang w:eastAsia="pl-PL"/>
              </w:rPr>
            </w:pPr>
            <w:r>
              <w:rPr>
                <w:rFonts w:cstheme="minorHAnsi"/>
                <w:sz w:val="16"/>
                <w:szCs w:val="16"/>
                <w:lang w:eastAsia="pl-PL"/>
              </w:rPr>
              <w:t>4</w:t>
            </w:r>
          </w:p>
        </w:tc>
        <w:tc>
          <w:tcPr>
            <w:tcW w:w="1837" w:type="dxa"/>
            <w:tcBorders>
              <w:top w:val="single" w:sz="4" w:space="0" w:color="auto"/>
              <w:left w:val="nil"/>
              <w:bottom w:val="single" w:sz="4" w:space="0" w:color="auto"/>
              <w:right w:val="single" w:sz="4" w:space="0" w:color="auto"/>
            </w:tcBorders>
            <w:shd w:val="clear" w:color="auto" w:fill="auto"/>
            <w:vAlign w:val="center"/>
          </w:tcPr>
          <w:p w14:paraId="568A4613" w14:textId="77777777" w:rsidR="005348C8" w:rsidRPr="00A232DF" w:rsidRDefault="005348C8" w:rsidP="005348C8">
            <w:pPr>
              <w:jc w:val="center"/>
              <w:rPr>
                <w:rFonts w:cstheme="minorHAnsi"/>
                <w:sz w:val="16"/>
                <w:szCs w:val="16"/>
              </w:rPr>
            </w:pPr>
            <w:r>
              <w:rPr>
                <w:rFonts w:cstheme="minorHAnsi"/>
                <w:sz w:val="16"/>
                <w:szCs w:val="16"/>
              </w:rPr>
              <w:t>Kalkulacja indywidualna</w:t>
            </w:r>
          </w:p>
        </w:tc>
        <w:tc>
          <w:tcPr>
            <w:tcW w:w="4232" w:type="dxa"/>
            <w:tcBorders>
              <w:top w:val="single" w:sz="4" w:space="0" w:color="auto"/>
              <w:left w:val="nil"/>
              <w:bottom w:val="single" w:sz="4" w:space="0" w:color="auto"/>
              <w:right w:val="single" w:sz="4" w:space="0" w:color="auto"/>
            </w:tcBorders>
            <w:shd w:val="clear" w:color="auto" w:fill="auto"/>
            <w:vAlign w:val="center"/>
          </w:tcPr>
          <w:p w14:paraId="11AF1AFA" w14:textId="77777777" w:rsidR="005348C8" w:rsidRPr="00A232DF" w:rsidRDefault="005348C8" w:rsidP="005348C8">
            <w:pPr>
              <w:jc w:val="center"/>
              <w:rPr>
                <w:rFonts w:cstheme="minorHAnsi"/>
                <w:sz w:val="16"/>
                <w:szCs w:val="16"/>
              </w:rPr>
            </w:pPr>
            <w:r w:rsidRPr="00D349C1">
              <w:rPr>
                <w:rFonts w:cstheme="minorHAnsi"/>
                <w:sz w:val="16"/>
                <w:szCs w:val="16"/>
              </w:rPr>
              <w:t>Wykonanie poboczy i istniejących zjazdów  - wbudowanie gruntu z korytowania wraz z rozplantowaniem i zagęszczeniem</w:t>
            </w:r>
          </w:p>
        </w:tc>
        <w:tc>
          <w:tcPr>
            <w:tcW w:w="1973" w:type="dxa"/>
            <w:tcBorders>
              <w:top w:val="single" w:sz="4" w:space="0" w:color="auto"/>
              <w:left w:val="single" w:sz="4" w:space="0" w:color="auto"/>
              <w:bottom w:val="single" w:sz="4" w:space="0" w:color="auto"/>
              <w:right w:val="single" w:sz="4" w:space="0" w:color="auto"/>
            </w:tcBorders>
            <w:vAlign w:val="center"/>
          </w:tcPr>
          <w:p w14:paraId="32FC4CAF" w14:textId="414C559C" w:rsidR="005348C8" w:rsidRPr="00A232DF" w:rsidRDefault="005348C8" w:rsidP="005348C8">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14169484" w14:textId="057C8DF4" w:rsidR="00C40449" w:rsidRPr="00A232DF" w:rsidRDefault="00C40449" w:rsidP="005348C8">
            <w:pPr>
              <w:spacing w:after="160" w:line="259" w:lineRule="auto"/>
              <w:rPr>
                <w:rFonts w:cstheme="minorHAnsi"/>
                <w:color w:val="000000"/>
                <w:sz w:val="16"/>
                <w:szCs w:val="16"/>
              </w:rPr>
            </w:pPr>
            <w:r>
              <w:rPr>
                <w:rFonts w:cstheme="minorHAnsi"/>
                <w:color w:val="000000"/>
                <w:sz w:val="16"/>
                <w:szCs w:val="16"/>
              </w:rPr>
              <w:t>1</w:t>
            </w:r>
            <w:r w:rsidR="004D7B6C">
              <w:rPr>
                <w:rFonts w:cstheme="minorHAnsi"/>
                <w:color w:val="000000"/>
                <w:sz w:val="16"/>
                <w:szCs w:val="16"/>
              </w:rPr>
              <w:t>7</w:t>
            </w:r>
            <w:r>
              <w:rPr>
                <w:rFonts w:cstheme="minorHAnsi"/>
                <w:color w:val="000000"/>
                <w:sz w:val="16"/>
                <w:szCs w:val="16"/>
              </w:rPr>
              <w:t>0,00</w:t>
            </w:r>
          </w:p>
        </w:tc>
      </w:tr>
    </w:tbl>
    <w:p w14:paraId="00D8398D" w14:textId="0B2CF04A" w:rsidR="00191223" w:rsidRDefault="00191223" w:rsidP="00191223">
      <w:pPr>
        <w:spacing w:after="40"/>
        <w:contextualSpacing/>
        <w:jc w:val="both"/>
        <w:rPr>
          <w:rFonts w:eastAsia="Calibri"/>
          <w:b/>
          <w:bCs/>
          <w:sz w:val="20"/>
          <w:szCs w:val="20"/>
        </w:rPr>
      </w:pPr>
      <w:bookmarkStart w:id="1" w:name="_Hlk116990276"/>
    </w:p>
    <w:p w14:paraId="66B35CB2" w14:textId="7ADFA522" w:rsidR="009804FC" w:rsidRDefault="009804FC" w:rsidP="009804FC">
      <w:pPr>
        <w:autoSpaceDE w:val="0"/>
        <w:autoSpaceDN w:val="0"/>
        <w:adjustRightInd w:val="0"/>
        <w:spacing w:before="120" w:after="120" w:line="288" w:lineRule="auto"/>
        <w:jc w:val="center"/>
        <w:rPr>
          <w:rFonts w:ascii="Arial" w:hAnsi="Arial" w:cs="Arial"/>
          <w:sz w:val="20"/>
          <w:szCs w:val="20"/>
        </w:rPr>
      </w:pPr>
      <w:r>
        <w:rPr>
          <w:rFonts w:ascii="Arial" w:hAnsi="Arial" w:cs="Arial"/>
          <w:b/>
          <w:sz w:val="20"/>
          <w:szCs w:val="20"/>
        </w:rPr>
        <w:t>Część 3</w:t>
      </w:r>
    </w:p>
    <w:p w14:paraId="09F8011E" w14:textId="4A8E0DD1" w:rsidR="009804FC" w:rsidRDefault="009804FC" w:rsidP="009804FC">
      <w:pPr>
        <w:autoSpaceDE w:val="0"/>
        <w:autoSpaceDN w:val="0"/>
        <w:adjustRightInd w:val="0"/>
        <w:spacing w:before="120" w:after="120" w:line="288" w:lineRule="auto"/>
        <w:jc w:val="center"/>
        <w:rPr>
          <w:rFonts w:ascii="Arial" w:hAnsi="Arial" w:cs="Arial"/>
          <w:sz w:val="20"/>
          <w:szCs w:val="20"/>
        </w:rPr>
      </w:pPr>
      <w:r>
        <w:rPr>
          <w:rFonts w:ascii="Arial" w:hAnsi="Arial" w:cs="Arial"/>
          <w:sz w:val="20"/>
          <w:szCs w:val="20"/>
        </w:rPr>
        <w:t>U</w:t>
      </w:r>
      <w:r w:rsidRPr="00EB0339">
        <w:rPr>
          <w:rFonts w:ascii="Arial" w:hAnsi="Arial" w:cs="Arial"/>
          <w:sz w:val="20"/>
          <w:szCs w:val="20"/>
        </w:rPr>
        <w:t xml:space="preserve">łożenie nawierzchni z płyt drogowych </w:t>
      </w:r>
      <w:r>
        <w:rPr>
          <w:rFonts w:ascii="Arial" w:hAnsi="Arial" w:cs="Arial"/>
          <w:sz w:val="20"/>
          <w:szCs w:val="20"/>
        </w:rPr>
        <w:t>pełnych</w:t>
      </w:r>
      <w:r w:rsidRPr="00EB0339">
        <w:rPr>
          <w:rFonts w:ascii="Arial" w:hAnsi="Arial" w:cs="Arial"/>
          <w:sz w:val="20"/>
          <w:szCs w:val="20"/>
        </w:rPr>
        <w:t xml:space="preserve"> </w:t>
      </w:r>
      <w:r>
        <w:rPr>
          <w:rFonts w:ascii="Arial" w:hAnsi="Arial" w:cs="Arial"/>
          <w:sz w:val="20"/>
          <w:szCs w:val="20"/>
        </w:rPr>
        <w:t>300</w:t>
      </w:r>
      <w:r w:rsidRPr="00EB0339">
        <w:rPr>
          <w:rFonts w:ascii="Arial" w:hAnsi="Arial" w:cs="Arial"/>
          <w:sz w:val="20"/>
          <w:szCs w:val="20"/>
        </w:rPr>
        <w:t>x</w:t>
      </w:r>
      <w:r>
        <w:rPr>
          <w:rFonts w:ascii="Arial" w:hAnsi="Arial" w:cs="Arial"/>
          <w:sz w:val="20"/>
          <w:szCs w:val="20"/>
        </w:rPr>
        <w:t>150</w:t>
      </w:r>
      <w:r w:rsidRPr="00EB0339">
        <w:rPr>
          <w:rFonts w:ascii="Arial" w:hAnsi="Arial" w:cs="Arial"/>
          <w:sz w:val="20"/>
          <w:szCs w:val="20"/>
        </w:rPr>
        <w:t>x1</w:t>
      </w:r>
      <w:r>
        <w:rPr>
          <w:rFonts w:ascii="Arial" w:hAnsi="Arial" w:cs="Arial"/>
          <w:sz w:val="20"/>
          <w:szCs w:val="20"/>
        </w:rPr>
        <w:t>5</w:t>
      </w:r>
      <w:r w:rsidRPr="00EB0339">
        <w:rPr>
          <w:rFonts w:ascii="Arial" w:hAnsi="Arial" w:cs="Arial"/>
          <w:sz w:val="20"/>
          <w:szCs w:val="20"/>
        </w:rPr>
        <w:t xml:space="preserve"> na </w:t>
      </w:r>
      <w:r>
        <w:rPr>
          <w:rFonts w:ascii="Arial" w:hAnsi="Arial" w:cs="Arial"/>
          <w:sz w:val="20"/>
          <w:szCs w:val="20"/>
        </w:rPr>
        <w:t>drodze</w:t>
      </w:r>
      <w:r w:rsidRPr="00E04CDF">
        <w:rPr>
          <w:rFonts w:ascii="Arial" w:hAnsi="Arial" w:cs="Arial"/>
          <w:sz w:val="20"/>
          <w:szCs w:val="20"/>
        </w:rPr>
        <w:t xml:space="preserve"> dojazdowej do gruntów</w:t>
      </w:r>
      <w:r>
        <w:rPr>
          <w:rFonts w:ascii="Arial" w:hAnsi="Arial" w:cs="Arial"/>
          <w:sz w:val="20"/>
          <w:szCs w:val="20"/>
        </w:rPr>
        <w:t xml:space="preserve"> </w:t>
      </w:r>
      <w:r w:rsidRPr="00E04CDF">
        <w:rPr>
          <w:rFonts w:ascii="Arial" w:hAnsi="Arial" w:cs="Arial"/>
          <w:sz w:val="20"/>
          <w:szCs w:val="20"/>
        </w:rPr>
        <w:t xml:space="preserve">rolnych </w:t>
      </w:r>
      <w:r w:rsidRPr="009804FC">
        <w:rPr>
          <w:rFonts w:ascii="Arial" w:hAnsi="Arial" w:cs="Arial"/>
          <w:sz w:val="20"/>
          <w:szCs w:val="20"/>
        </w:rPr>
        <w:t>dz. nr 147obręb Kamierowo</w:t>
      </w:r>
      <w:r>
        <w:rPr>
          <w:rFonts w:ascii="Arial" w:hAnsi="Arial" w:cs="Arial"/>
          <w:sz w:val="20"/>
          <w:szCs w:val="20"/>
        </w:rPr>
        <w:t xml:space="preserve"> </w:t>
      </w:r>
      <w:r w:rsidRPr="00EB0339">
        <w:rPr>
          <w:rFonts w:ascii="Arial" w:hAnsi="Arial" w:cs="Arial"/>
          <w:sz w:val="20"/>
          <w:szCs w:val="20"/>
        </w:rPr>
        <w:t xml:space="preserve">o łącznej powierzchni około </w:t>
      </w:r>
      <w:r>
        <w:rPr>
          <w:rFonts w:ascii="Arial" w:hAnsi="Arial" w:cs="Arial"/>
          <w:sz w:val="20"/>
          <w:szCs w:val="20"/>
        </w:rPr>
        <w:t>495</w:t>
      </w:r>
      <w:r w:rsidRPr="00E259AE">
        <w:rPr>
          <w:rFonts w:ascii="Arial" w:hAnsi="Arial" w:cs="Arial"/>
          <w:sz w:val="20"/>
          <w:szCs w:val="20"/>
        </w:rPr>
        <w:t>,</w:t>
      </w:r>
      <w:r>
        <w:rPr>
          <w:rFonts w:ascii="Arial" w:hAnsi="Arial" w:cs="Arial"/>
          <w:sz w:val="20"/>
          <w:szCs w:val="20"/>
        </w:rPr>
        <w:t>0</w:t>
      </w:r>
      <w:r w:rsidRPr="00E259AE">
        <w:rPr>
          <w:rFonts w:ascii="Arial" w:hAnsi="Arial" w:cs="Arial"/>
          <w:sz w:val="20"/>
          <w:szCs w:val="20"/>
        </w:rPr>
        <w:t>0</w:t>
      </w:r>
      <w:r w:rsidRPr="00EB0339">
        <w:rPr>
          <w:rFonts w:ascii="Arial" w:hAnsi="Arial" w:cs="Arial"/>
          <w:sz w:val="20"/>
          <w:szCs w:val="20"/>
        </w:rPr>
        <w:t xml:space="preserve"> m²</w:t>
      </w:r>
    </w:p>
    <w:tbl>
      <w:tblPr>
        <w:tblW w:w="9924" w:type="dxa"/>
        <w:tblInd w:w="-431" w:type="dxa"/>
        <w:tblCellMar>
          <w:left w:w="70" w:type="dxa"/>
          <w:right w:w="70" w:type="dxa"/>
        </w:tblCellMar>
        <w:tblLook w:val="04A0" w:firstRow="1" w:lastRow="0" w:firstColumn="1" w:lastColumn="0" w:noHBand="0" w:noVBand="1"/>
      </w:tblPr>
      <w:tblGrid>
        <w:gridCol w:w="469"/>
        <w:gridCol w:w="1837"/>
        <w:gridCol w:w="4232"/>
        <w:gridCol w:w="1973"/>
        <w:gridCol w:w="1413"/>
      </w:tblGrid>
      <w:tr w:rsidR="009804FC" w:rsidRPr="00076218" w14:paraId="23E5E4F7" w14:textId="77777777" w:rsidTr="007B05AE">
        <w:trPr>
          <w:trHeight w:val="630"/>
        </w:trPr>
        <w:tc>
          <w:tcPr>
            <w:tcW w:w="4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4F9752" w14:textId="77777777" w:rsidR="009804FC" w:rsidRPr="00076218" w:rsidRDefault="009804FC" w:rsidP="007B05AE">
            <w:pPr>
              <w:jc w:val="center"/>
              <w:rPr>
                <w:rFonts w:ascii="Calibri" w:hAnsi="Calibri" w:cs="Calibri"/>
                <w:b/>
                <w:bCs/>
                <w:lang w:eastAsia="pl-PL"/>
              </w:rPr>
            </w:pPr>
            <w:r w:rsidRPr="00076218">
              <w:rPr>
                <w:rFonts w:ascii="Calibri" w:hAnsi="Calibri" w:cs="Calibri"/>
                <w:b/>
                <w:bCs/>
                <w:lang w:eastAsia="pl-PL"/>
              </w:rPr>
              <w:t>L.p.</w:t>
            </w:r>
          </w:p>
        </w:tc>
        <w:tc>
          <w:tcPr>
            <w:tcW w:w="183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A6CD9D7" w14:textId="77777777" w:rsidR="009804FC" w:rsidRPr="00076218" w:rsidRDefault="009804FC" w:rsidP="007B05AE">
            <w:pPr>
              <w:jc w:val="center"/>
              <w:rPr>
                <w:rFonts w:ascii="Calibri" w:hAnsi="Calibri" w:cs="Calibri"/>
                <w:b/>
                <w:bCs/>
                <w:lang w:eastAsia="pl-PL"/>
              </w:rPr>
            </w:pPr>
            <w:r w:rsidRPr="00076218">
              <w:rPr>
                <w:rFonts w:ascii="Calibri" w:hAnsi="Calibri" w:cs="Calibri"/>
                <w:b/>
                <w:bCs/>
                <w:lang w:eastAsia="pl-PL"/>
              </w:rPr>
              <w:t xml:space="preserve">podstawa </w:t>
            </w:r>
          </w:p>
        </w:tc>
        <w:tc>
          <w:tcPr>
            <w:tcW w:w="42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CEDD7A9" w14:textId="77777777" w:rsidR="009804FC" w:rsidRPr="00076218" w:rsidRDefault="009804FC" w:rsidP="007B05AE">
            <w:pPr>
              <w:jc w:val="center"/>
              <w:rPr>
                <w:rFonts w:ascii="Calibri" w:hAnsi="Calibri" w:cs="Calibri"/>
                <w:b/>
                <w:bCs/>
                <w:lang w:eastAsia="pl-PL"/>
              </w:rPr>
            </w:pPr>
            <w:r w:rsidRPr="00076218">
              <w:rPr>
                <w:rFonts w:ascii="Calibri" w:hAnsi="Calibri" w:cs="Calibri"/>
                <w:b/>
                <w:bCs/>
                <w:lang w:eastAsia="pl-PL"/>
              </w:rPr>
              <w:t>nazwa elementu</w:t>
            </w:r>
          </w:p>
        </w:tc>
        <w:tc>
          <w:tcPr>
            <w:tcW w:w="19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773DF8" w14:textId="77777777" w:rsidR="009804FC" w:rsidRPr="00076218" w:rsidRDefault="009804FC" w:rsidP="007B05AE">
            <w:pPr>
              <w:spacing w:after="160" w:line="259" w:lineRule="auto"/>
              <w:rPr>
                <w:rFonts w:ascii="Calibri" w:hAnsi="Calibri" w:cs="Calibri"/>
                <w:b/>
                <w:bCs/>
                <w:lang w:eastAsia="pl-PL"/>
              </w:rPr>
            </w:pPr>
            <w:r w:rsidRPr="00076218">
              <w:rPr>
                <w:rFonts w:ascii="Calibri" w:hAnsi="Calibri" w:cs="Calibri"/>
                <w:b/>
                <w:bCs/>
                <w:lang w:eastAsia="pl-PL"/>
              </w:rPr>
              <w:t>JM</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91292F" w14:textId="77777777" w:rsidR="009804FC" w:rsidRPr="00076218" w:rsidRDefault="009804FC" w:rsidP="007B05AE">
            <w:pPr>
              <w:spacing w:after="160" w:line="259" w:lineRule="auto"/>
              <w:rPr>
                <w:rFonts w:ascii="Calibri" w:hAnsi="Calibri" w:cs="Calibri"/>
                <w:b/>
                <w:bCs/>
                <w:lang w:eastAsia="pl-PL"/>
              </w:rPr>
            </w:pPr>
            <w:r w:rsidRPr="00076218">
              <w:rPr>
                <w:rFonts w:ascii="Calibri" w:hAnsi="Calibri" w:cs="Calibri"/>
                <w:b/>
                <w:bCs/>
                <w:lang w:eastAsia="pl-PL"/>
              </w:rPr>
              <w:t xml:space="preserve">Ilość </w:t>
            </w:r>
          </w:p>
        </w:tc>
      </w:tr>
      <w:tr w:rsidR="009804FC" w:rsidRPr="00E37712" w14:paraId="5026D7DB" w14:textId="77777777" w:rsidTr="007B05AE">
        <w:trPr>
          <w:trHeight w:val="27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8D98FE" w14:textId="77777777" w:rsidR="009804FC" w:rsidRPr="00E37712" w:rsidRDefault="009804FC" w:rsidP="007B05AE">
            <w:pPr>
              <w:jc w:val="center"/>
              <w:rPr>
                <w:rFonts w:cstheme="minorHAnsi"/>
                <w:sz w:val="18"/>
                <w:szCs w:val="18"/>
                <w:lang w:eastAsia="pl-PL"/>
              </w:rPr>
            </w:pPr>
            <w:r w:rsidRPr="00E37712">
              <w:rPr>
                <w:rFonts w:cstheme="minorHAnsi"/>
                <w:sz w:val="18"/>
                <w:szCs w:val="18"/>
                <w:lang w:eastAsia="pl-PL"/>
              </w:rPr>
              <w:t>1</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332A21" w14:textId="77777777" w:rsidR="009804FC" w:rsidRPr="00E37712" w:rsidRDefault="009804FC" w:rsidP="007B05AE">
            <w:pPr>
              <w:jc w:val="center"/>
              <w:rPr>
                <w:rFonts w:cstheme="minorHAnsi"/>
                <w:sz w:val="18"/>
                <w:szCs w:val="18"/>
                <w:lang w:eastAsia="pl-PL"/>
              </w:rPr>
            </w:pPr>
            <w:r w:rsidRPr="00E37712">
              <w:rPr>
                <w:rFonts w:cstheme="minorHAnsi"/>
                <w:sz w:val="18"/>
                <w:szCs w:val="18"/>
                <w:lang w:eastAsia="pl-PL"/>
              </w:rPr>
              <w:t>2</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9E4165F" w14:textId="77777777" w:rsidR="009804FC" w:rsidRPr="00E37712" w:rsidRDefault="009804FC" w:rsidP="007B05AE">
            <w:pPr>
              <w:jc w:val="center"/>
              <w:rPr>
                <w:rFonts w:cstheme="minorHAnsi"/>
                <w:sz w:val="18"/>
                <w:szCs w:val="18"/>
                <w:lang w:eastAsia="pl-PL"/>
              </w:rPr>
            </w:pPr>
            <w:r w:rsidRPr="00E37712">
              <w:rPr>
                <w:rFonts w:cstheme="minorHAnsi"/>
                <w:sz w:val="18"/>
                <w:szCs w:val="18"/>
                <w:lang w:eastAsia="pl-PL"/>
              </w:rPr>
              <w:t>3</w:t>
            </w:r>
          </w:p>
        </w:tc>
        <w:tc>
          <w:tcPr>
            <w:tcW w:w="1973" w:type="dxa"/>
            <w:tcBorders>
              <w:top w:val="single" w:sz="4" w:space="0" w:color="auto"/>
              <w:left w:val="single" w:sz="4" w:space="0" w:color="auto"/>
              <w:bottom w:val="single" w:sz="4" w:space="0" w:color="auto"/>
              <w:right w:val="single" w:sz="4" w:space="0" w:color="auto"/>
            </w:tcBorders>
            <w:vAlign w:val="center"/>
          </w:tcPr>
          <w:p w14:paraId="5E3B00F1" w14:textId="77777777" w:rsidR="009804FC" w:rsidRPr="00E37712" w:rsidRDefault="009804FC" w:rsidP="007B05AE">
            <w:pPr>
              <w:spacing w:after="160" w:line="259" w:lineRule="auto"/>
              <w:rPr>
                <w:rFonts w:cstheme="minorHAnsi"/>
                <w:sz w:val="18"/>
                <w:szCs w:val="18"/>
                <w:lang w:eastAsia="pl-PL"/>
              </w:rPr>
            </w:pPr>
            <w:r w:rsidRPr="00E37712">
              <w:rPr>
                <w:rFonts w:cstheme="minorHAnsi"/>
                <w:sz w:val="18"/>
                <w:szCs w:val="18"/>
                <w:lang w:eastAsia="pl-PL"/>
              </w:rPr>
              <w:t>4</w:t>
            </w:r>
          </w:p>
        </w:tc>
        <w:tc>
          <w:tcPr>
            <w:tcW w:w="1413" w:type="dxa"/>
            <w:tcBorders>
              <w:top w:val="single" w:sz="4" w:space="0" w:color="auto"/>
              <w:left w:val="single" w:sz="4" w:space="0" w:color="auto"/>
              <w:bottom w:val="single" w:sz="4" w:space="0" w:color="auto"/>
              <w:right w:val="single" w:sz="4" w:space="0" w:color="auto"/>
            </w:tcBorders>
            <w:vAlign w:val="center"/>
          </w:tcPr>
          <w:p w14:paraId="18A013DE" w14:textId="77777777" w:rsidR="009804FC" w:rsidRPr="00E37712" w:rsidRDefault="009804FC" w:rsidP="007B05AE">
            <w:pPr>
              <w:spacing w:after="160" w:line="259" w:lineRule="auto"/>
              <w:rPr>
                <w:rFonts w:cstheme="minorHAnsi"/>
                <w:sz w:val="18"/>
                <w:szCs w:val="18"/>
                <w:lang w:eastAsia="pl-PL"/>
              </w:rPr>
            </w:pPr>
            <w:r w:rsidRPr="00E37712">
              <w:rPr>
                <w:rFonts w:cstheme="minorHAnsi"/>
                <w:sz w:val="18"/>
                <w:szCs w:val="18"/>
                <w:lang w:eastAsia="pl-PL"/>
              </w:rPr>
              <w:t>5</w:t>
            </w:r>
          </w:p>
        </w:tc>
      </w:tr>
      <w:tr w:rsidR="009804FC" w:rsidRPr="00E37712" w14:paraId="5DB1C321" w14:textId="77777777" w:rsidTr="007B05AE">
        <w:trPr>
          <w:trHeight w:val="30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33CCD7" w14:textId="77777777" w:rsidR="009804FC" w:rsidRPr="00E37712" w:rsidRDefault="009804FC" w:rsidP="007B05AE">
            <w:pPr>
              <w:jc w:val="center"/>
              <w:rPr>
                <w:rFonts w:cstheme="minorHAnsi"/>
                <w:sz w:val="18"/>
                <w:szCs w:val="18"/>
                <w:lang w:eastAsia="pl-PL"/>
              </w:rPr>
            </w:pPr>
            <w:r w:rsidRPr="00E37712">
              <w:rPr>
                <w:rFonts w:cstheme="minorHAnsi"/>
                <w:sz w:val="18"/>
                <w:szCs w:val="18"/>
                <w:lang w:eastAsia="pl-PL"/>
              </w:rPr>
              <w:t> </w:t>
            </w:r>
          </w:p>
        </w:tc>
        <w:tc>
          <w:tcPr>
            <w:tcW w:w="18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463D9B" w14:textId="77777777" w:rsidR="009804FC" w:rsidRPr="00E37712" w:rsidRDefault="009804FC" w:rsidP="007B05AE">
            <w:pPr>
              <w:jc w:val="center"/>
              <w:rPr>
                <w:rFonts w:cstheme="minorHAnsi"/>
                <w:b/>
                <w:bCs/>
                <w:sz w:val="18"/>
                <w:szCs w:val="18"/>
                <w:lang w:eastAsia="pl-PL"/>
              </w:rPr>
            </w:pPr>
            <w:r w:rsidRPr="00E37712">
              <w:rPr>
                <w:rFonts w:cstheme="minorHAnsi"/>
                <w:b/>
                <w:bCs/>
                <w:sz w:val="18"/>
                <w:szCs w:val="18"/>
                <w:lang w:eastAsia="pl-PL"/>
              </w:rPr>
              <w:t> </w:t>
            </w:r>
          </w:p>
        </w:tc>
        <w:tc>
          <w:tcPr>
            <w:tcW w:w="423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B6338E" w14:textId="77777777" w:rsidR="009804FC" w:rsidRPr="00E37712" w:rsidRDefault="009804FC" w:rsidP="007B05AE">
            <w:pPr>
              <w:jc w:val="center"/>
              <w:rPr>
                <w:rFonts w:cstheme="minorHAnsi"/>
                <w:b/>
                <w:bCs/>
                <w:sz w:val="18"/>
                <w:szCs w:val="18"/>
                <w:lang w:eastAsia="pl-PL"/>
              </w:rPr>
            </w:pPr>
            <w:r w:rsidRPr="00E37712">
              <w:rPr>
                <w:rFonts w:cstheme="minorHAnsi"/>
                <w:b/>
                <w:bCs/>
                <w:sz w:val="18"/>
                <w:szCs w:val="18"/>
                <w:lang w:eastAsia="pl-PL"/>
              </w:rPr>
              <w:t>Nawierzchnia z płyt drogowych</w:t>
            </w:r>
          </w:p>
        </w:tc>
        <w:tc>
          <w:tcPr>
            <w:tcW w:w="1973" w:type="dxa"/>
            <w:tcBorders>
              <w:top w:val="single" w:sz="4" w:space="0" w:color="auto"/>
              <w:left w:val="single" w:sz="4" w:space="0" w:color="auto"/>
              <w:bottom w:val="single" w:sz="4" w:space="0" w:color="auto"/>
              <w:right w:val="single" w:sz="4" w:space="0" w:color="auto"/>
            </w:tcBorders>
            <w:vAlign w:val="center"/>
          </w:tcPr>
          <w:p w14:paraId="24E4BD08" w14:textId="77777777" w:rsidR="009804FC" w:rsidRPr="00E37712" w:rsidRDefault="009804FC" w:rsidP="007B05AE">
            <w:pPr>
              <w:spacing w:after="160" w:line="259" w:lineRule="auto"/>
              <w:rPr>
                <w:rFonts w:cstheme="minorHAnsi"/>
                <w:sz w:val="18"/>
                <w:szCs w:val="18"/>
                <w:lang w:eastAsia="pl-PL"/>
              </w:rPr>
            </w:pPr>
            <w:r w:rsidRPr="00E37712">
              <w:rPr>
                <w:rFonts w:cstheme="minorHAnsi"/>
                <w:sz w:val="18"/>
                <w:szCs w:val="18"/>
                <w:lang w:eastAsia="pl-PL"/>
              </w:rPr>
              <w:t> </w:t>
            </w:r>
          </w:p>
        </w:tc>
        <w:tc>
          <w:tcPr>
            <w:tcW w:w="1413" w:type="dxa"/>
            <w:tcBorders>
              <w:top w:val="single" w:sz="4" w:space="0" w:color="auto"/>
              <w:left w:val="single" w:sz="4" w:space="0" w:color="auto"/>
              <w:bottom w:val="single" w:sz="4" w:space="0" w:color="auto"/>
              <w:right w:val="single" w:sz="4" w:space="0" w:color="auto"/>
            </w:tcBorders>
            <w:vAlign w:val="center"/>
          </w:tcPr>
          <w:p w14:paraId="7634ABDA" w14:textId="77777777" w:rsidR="009804FC" w:rsidRPr="00E37712" w:rsidRDefault="009804FC" w:rsidP="007B05AE">
            <w:pPr>
              <w:spacing w:after="160" w:line="259" w:lineRule="auto"/>
              <w:rPr>
                <w:rFonts w:cstheme="minorHAnsi"/>
                <w:sz w:val="18"/>
                <w:szCs w:val="18"/>
                <w:lang w:eastAsia="pl-PL"/>
              </w:rPr>
            </w:pPr>
            <w:r w:rsidRPr="00E37712">
              <w:rPr>
                <w:rFonts w:cstheme="minorHAnsi"/>
                <w:sz w:val="18"/>
                <w:szCs w:val="18"/>
                <w:lang w:eastAsia="pl-PL"/>
              </w:rPr>
              <w:t> </w:t>
            </w:r>
          </w:p>
        </w:tc>
      </w:tr>
      <w:tr w:rsidR="009804FC" w:rsidRPr="00F82C36" w14:paraId="2390630A" w14:textId="77777777" w:rsidTr="007B05AE">
        <w:trPr>
          <w:trHeight w:val="447"/>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7A96D" w14:textId="77777777" w:rsidR="009804FC" w:rsidRPr="00F82C36" w:rsidRDefault="009804FC" w:rsidP="007B05AE">
            <w:pPr>
              <w:jc w:val="center"/>
              <w:rPr>
                <w:rFonts w:cstheme="minorHAnsi"/>
                <w:sz w:val="16"/>
                <w:szCs w:val="16"/>
                <w:lang w:eastAsia="pl-PL"/>
              </w:rPr>
            </w:pPr>
            <w:r w:rsidRPr="00F82C36">
              <w:rPr>
                <w:rFonts w:cstheme="minorHAnsi"/>
                <w:sz w:val="16"/>
                <w:szCs w:val="16"/>
              </w:rPr>
              <w:t>1</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604B654E" w14:textId="77777777" w:rsidR="009804FC" w:rsidRPr="00F82C36" w:rsidRDefault="009804FC" w:rsidP="007B05AE">
            <w:pPr>
              <w:jc w:val="center"/>
              <w:rPr>
                <w:rFonts w:cstheme="minorHAnsi"/>
                <w:sz w:val="16"/>
                <w:szCs w:val="16"/>
              </w:rPr>
            </w:pPr>
            <w:r w:rsidRPr="00D349C1">
              <w:rPr>
                <w:rFonts w:cstheme="minorHAnsi"/>
                <w:sz w:val="16"/>
                <w:szCs w:val="16"/>
              </w:rPr>
              <w:t>KNR 2-31 0101-01</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477A4FB5" w14:textId="77777777" w:rsidR="009804FC" w:rsidRPr="00F82C36" w:rsidRDefault="009804FC" w:rsidP="007B05AE">
            <w:pPr>
              <w:jc w:val="center"/>
              <w:rPr>
                <w:rFonts w:cstheme="minorHAnsi"/>
                <w:color w:val="000000"/>
                <w:sz w:val="16"/>
                <w:szCs w:val="16"/>
              </w:rPr>
            </w:pPr>
            <w:r w:rsidRPr="00D349C1">
              <w:rPr>
                <w:rFonts w:cstheme="minorHAnsi"/>
                <w:color w:val="000000"/>
                <w:sz w:val="16"/>
                <w:szCs w:val="16"/>
              </w:rPr>
              <w:t>Korytowanie gł. do 20 cm, profilowanie i zagęszczanie mechaniczne podłoża pod warstwy konstrukcyjne w gruncie kategorii I-IV</w:t>
            </w:r>
          </w:p>
        </w:tc>
        <w:tc>
          <w:tcPr>
            <w:tcW w:w="1973" w:type="dxa"/>
            <w:tcBorders>
              <w:top w:val="single" w:sz="4" w:space="0" w:color="auto"/>
              <w:left w:val="single" w:sz="4" w:space="0" w:color="auto"/>
              <w:bottom w:val="single" w:sz="4" w:space="0" w:color="auto"/>
              <w:right w:val="single" w:sz="4" w:space="0" w:color="auto"/>
            </w:tcBorders>
            <w:vAlign w:val="center"/>
          </w:tcPr>
          <w:p w14:paraId="3A509B96" w14:textId="77777777" w:rsidR="009804FC" w:rsidRPr="00F82C36" w:rsidRDefault="009804FC" w:rsidP="007B05AE">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416D923F" w14:textId="57D82C88" w:rsidR="009804FC" w:rsidRPr="00F82C36" w:rsidRDefault="009804FC" w:rsidP="007B05AE">
            <w:pPr>
              <w:spacing w:after="160" w:line="259" w:lineRule="auto"/>
              <w:rPr>
                <w:rFonts w:cstheme="minorHAnsi"/>
                <w:color w:val="000000"/>
                <w:sz w:val="16"/>
                <w:szCs w:val="16"/>
              </w:rPr>
            </w:pPr>
            <w:r>
              <w:rPr>
                <w:rFonts w:cstheme="minorHAnsi"/>
                <w:color w:val="000000"/>
                <w:sz w:val="16"/>
                <w:szCs w:val="16"/>
              </w:rPr>
              <w:t>660</w:t>
            </w:r>
          </w:p>
        </w:tc>
      </w:tr>
      <w:tr w:rsidR="009804FC" w:rsidRPr="00F82C36" w14:paraId="692635CD" w14:textId="77777777" w:rsidTr="007B05AE">
        <w:trPr>
          <w:trHeight w:val="411"/>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43C8A" w14:textId="77777777" w:rsidR="009804FC" w:rsidRPr="00F82C36" w:rsidRDefault="009804FC" w:rsidP="007B05AE">
            <w:pPr>
              <w:jc w:val="center"/>
              <w:rPr>
                <w:rFonts w:cstheme="minorHAnsi"/>
                <w:sz w:val="16"/>
                <w:szCs w:val="16"/>
                <w:lang w:eastAsia="pl-PL"/>
              </w:rPr>
            </w:pPr>
            <w:r w:rsidRPr="00F82C36">
              <w:rPr>
                <w:rFonts w:cstheme="minorHAnsi"/>
                <w:sz w:val="16"/>
                <w:szCs w:val="16"/>
              </w:rPr>
              <w:t>2</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70036607" w14:textId="77777777" w:rsidR="009804FC" w:rsidRPr="00F82C36" w:rsidRDefault="009804FC" w:rsidP="007B05AE">
            <w:pPr>
              <w:jc w:val="center"/>
              <w:rPr>
                <w:rFonts w:cstheme="minorHAnsi"/>
                <w:sz w:val="16"/>
                <w:szCs w:val="16"/>
              </w:rPr>
            </w:pPr>
            <w:r w:rsidRPr="00D349C1">
              <w:rPr>
                <w:rFonts w:cstheme="minorHAnsi"/>
                <w:sz w:val="16"/>
                <w:szCs w:val="16"/>
              </w:rPr>
              <w:t>KNR 2-31 0104-07</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4D6E09F6" w14:textId="77777777" w:rsidR="009804FC" w:rsidRPr="00F82C36" w:rsidRDefault="009804FC" w:rsidP="007B05AE">
            <w:pPr>
              <w:jc w:val="center"/>
              <w:rPr>
                <w:rFonts w:cstheme="minorHAnsi"/>
                <w:sz w:val="16"/>
                <w:szCs w:val="16"/>
              </w:rPr>
            </w:pPr>
            <w:r w:rsidRPr="00D349C1">
              <w:rPr>
                <w:rFonts w:cstheme="minorHAnsi"/>
                <w:sz w:val="16"/>
                <w:szCs w:val="16"/>
              </w:rPr>
              <w:t>Mechaniczne wykonanie i zagęszczenie warstwy odsączającej, grubość warstwy po zagęszczeniu 10 cm</w:t>
            </w:r>
          </w:p>
        </w:tc>
        <w:tc>
          <w:tcPr>
            <w:tcW w:w="1973" w:type="dxa"/>
            <w:tcBorders>
              <w:top w:val="single" w:sz="4" w:space="0" w:color="auto"/>
              <w:left w:val="single" w:sz="4" w:space="0" w:color="auto"/>
              <w:bottom w:val="single" w:sz="4" w:space="0" w:color="auto"/>
              <w:right w:val="single" w:sz="4" w:space="0" w:color="auto"/>
            </w:tcBorders>
            <w:vAlign w:val="center"/>
          </w:tcPr>
          <w:p w14:paraId="1181001B" w14:textId="77777777" w:rsidR="009804FC" w:rsidRPr="00F82C36" w:rsidRDefault="009804FC" w:rsidP="007B05AE">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1CEDC834" w14:textId="474A7619" w:rsidR="009804FC" w:rsidRPr="00F82C36" w:rsidRDefault="009804FC" w:rsidP="007B05AE">
            <w:pPr>
              <w:spacing w:after="160" w:line="259" w:lineRule="auto"/>
              <w:rPr>
                <w:rFonts w:cstheme="minorHAnsi"/>
                <w:color w:val="000000"/>
                <w:sz w:val="16"/>
                <w:szCs w:val="16"/>
              </w:rPr>
            </w:pPr>
            <w:r>
              <w:rPr>
                <w:rFonts w:cstheme="minorHAnsi"/>
                <w:color w:val="000000"/>
                <w:sz w:val="16"/>
                <w:szCs w:val="16"/>
              </w:rPr>
              <w:t>660</w:t>
            </w:r>
          </w:p>
        </w:tc>
      </w:tr>
      <w:tr w:rsidR="009804FC" w:rsidRPr="00F82C36" w14:paraId="548E1785" w14:textId="77777777" w:rsidTr="007B05AE">
        <w:trPr>
          <w:trHeight w:val="416"/>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ADB2D" w14:textId="77777777" w:rsidR="009804FC" w:rsidRPr="00F82C36" w:rsidRDefault="009804FC" w:rsidP="007B05AE">
            <w:pPr>
              <w:jc w:val="center"/>
              <w:rPr>
                <w:rFonts w:ascii="Calibri" w:hAnsi="Calibri" w:cs="Calibri"/>
                <w:sz w:val="16"/>
                <w:szCs w:val="16"/>
                <w:lang w:eastAsia="pl-PL"/>
              </w:rPr>
            </w:pPr>
            <w:r w:rsidRPr="00F82C36">
              <w:rPr>
                <w:rFonts w:ascii="Calibri" w:hAnsi="Calibri" w:cs="Calibri"/>
                <w:sz w:val="16"/>
                <w:szCs w:val="16"/>
              </w:rPr>
              <w:t>3</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41E74828" w14:textId="0B20A8ED" w:rsidR="009804FC" w:rsidRPr="00F82C36" w:rsidRDefault="009804FC" w:rsidP="007B05AE">
            <w:pPr>
              <w:jc w:val="center"/>
              <w:rPr>
                <w:rFonts w:ascii="Calibri" w:hAnsi="Calibri" w:cs="Calibri"/>
                <w:sz w:val="16"/>
                <w:szCs w:val="16"/>
              </w:rPr>
            </w:pPr>
            <w:r w:rsidRPr="00D349C1">
              <w:rPr>
                <w:rFonts w:ascii="Calibri" w:hAnsi="Calibri" w:cs="Calibri"/>
                <w:sz w:val="16"/>
                <w:szCs w:val="16"/>
              </w:rPr>
              <w:t>KNR 2-25 040</w:t>
            </w:r>
            <w:r>
              <w:rPr>
                <w:rFonts w:ascii="Calibri" w:hAnsi="Calibri" w:cs="Calibri"/>
                <w:sz w:val="16"/>
                <w:szCs w:val="16"/>
              </w:rPr>
              <w:t>8</w:t>
            </w:r>
            <w:r w:rsidRPr="00D349C1">
              <w:rPr>
                <w:rFonts w:ascii="Calibri" w:hAnsi="Calibri" w:cs="Calibri"/>
                <w:sz w:val="16"/>
                <w:szCs w:val="16"/>
              </w:rPr>
              <w:t>-0</w:t>
            </w:r>
            <w:r>
              <w:rPr>
                <w:rFonts w:ascii="Calibri" w:hAnsi="Calibri" w:cs="Calibri"/>
                <w:sz w:val="16"/>
                <w:szCs w:val="16"/>
              </w:rPr>
              <w:t>4</w:t>
            </w:r>
          </w:p>
        </w:tc>
        <w:tc>
          <w:tcPr>
            <w:tcW w:w="4232" w:type="dxa"/>
            <w:tcBorders>
              <w:top w:val="single" w:sz="4" w:space="0" w:color="auto"/>
              <w:left w:val="nil"/>
              <w:bottom w:val="single" w:sz="4" w:space="0" w:color="auto"/>
              <w:right w:val="single" w:sz="4" w:space="0" w:color="auto"/>
            </w:tcBorders>
            <w:shd w:val="clear" w:color="auto" w:fill="auto"/>
            <w:vAlign w:val="center"/>
            <w:hideMark/>
          </w:tcPr>
          <w:p w14:paraId="60C7F547" w14:textId="2928E2E5" w:rsidR="009804FC" w:rsidRPr="00F82C36" w:rsidRDefault="009804FC" w:rsidP="007B05AE">
            <w:pPr>
              <w:jc w:val="center"/>
              <w:rPr>
                <w:rFonts w:ascii="Calibri" w:hAnsi="Calibri" w:cs="Calibri"/>
                <w:sz w:val="16"/>
                <w:szCs w:val="16"/>
              </w:rPr>
            </w:pPr>
            <w:r w:rsidRPr="009804FC">
              <w:rPr>
                <w:rFonts w:ascii="Calibri" w:hAnsi="Calibri" w:cs="Calibri"/>
                <w:sz w:val="16"/>
                <w:szCs w:val="16"/>
              </w:rPr>
              <w:t>Nawierzchnie z płyt żelbetowych pełnych (płyty o powierzchni ponad 3 m2) - budowa</w:t>
            </w:r>
          </w:p>
        </w:tc>
        <w:tc>
          <w:tcPr>
            <w:tcW w:w="1973" w:type="dxa"/>
            <w:tcBorders>
              <w:top w:val="single" w:sz="4" w:space="0" w:color="auto"/>
              <w:left w:val="single" w:sz="4" w:space="0" w:color="auto"/>
              <w:bottom w:val="single" w:sz="4" w:space="0" w:color="auto"/>
              <w:right w:val="single" w:sz="4" w:space="0" w:color="auto"/>
            </w:tcBorders>
            <w:vAlign w:val="center"/>
          </w:tcPr>
          <w:p w14:paraId="7219A152" w14:textId="77777777" w:rsidR="009804FC" w:rsidRPr="00F82C36" w:rsidRDefault="009804FC" w:rsidP="007B05AE">
            <w:pPr>
              <w:spacing w:after="160" w:line="259" w:lineRule="auto"/>
              <w:rPr>
                <w:rFonts w:ascii="Calibri" w:hAnsi="Calibri" w:cs="Calibri"/>
                <w:color w:val="000000"/>
                <w:sz w:val="16"/>
                <w:szCs w:val="16"/>
              </w:rPr>
            </w:pPr>
            <w:r w:rsidRPr="00F82C36">
              <w:rPr>
                <w:rFonts w:ascii="Calibri" w:hAnsi="Calibri" w:cs="Calibr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5C4EC2A5" w14:textId="3244B674" w:rsidR="009804FC" w:rsidRPr="00F82C36" w:rsidRDefault="009C7129" w:rsidP="007B05AE">
            <w:pPr>
              <w:spacing w:after="160" w:line="259" w:lineRule="auto"/>
              <w:rPr>
                <w:rFonts w:ascii="Calibri" w:hAnsi="Calibri" w:cs="Calibri"/>
                <w:color w:val="000000"/>
                <w:sz w:val="16"/>
                <w:szCs w:val="16"/>
              </w:rPr>
            </w:pPr>
            <w:r>
              <w:rPr>
                <w:rFonts w:ascii="Calibri" w:hAnsi="Calibri" w:cs="Calibri"/>
                <w:color w:val="000000"/>
                <w:sz w:val="16"/>
                <w:szCs w:val="16"/>
              </w:rPr>
              <w:t>495</w:t>
            </w:r>
          </w:p>
        </w:tc>
      </w:tr>
      <w:tr w:rsidR="009804FC" w:rsidRPr="00A232DF" w14:paraId="625674DB" w14:textId="77777777" w:rsidTr="007B05AE">
        <w:trPr>
          <w:trHeight w:val="410"/>
        </w:trPr>
        <w:tc>
          <w:tcPr>
            <w:tcW w:w="469" w:type="dxa"/>
            <w:tcBorders>
              <w:top w:val="single" w:sz="4" w:space="0" w:color="auto"/>
              <w:left w:val="single" w:sz="4" w:space="0" w:color="auto"/>
              <w:bottom w:val="single" w:sz="4" w:space="0" w:color="auto"/>
              <w:right w:val="single" w:sz="4" w:space="0" w:color="auto"/>
            </w:tcBorders>
            <w:shd w:val="clear" w:color="auto" w:fill="auto"/>
            <w:vAlign w:val="center"/>
          </w:tcPr>
          <w:p w14:paraId="6A293283" w14:textId="77777777" w:rsidR="009804FC" w:rsidRPr="00F82C36" w:rsidRDefault="009804FC" w:rsidP="007B05AE">
            <w:pPr>
              <w:jc w:val="center"/>
              <w:rPr>
                <w:rFonts w:cstheme="minorHAnsi"/>
                <w:sz w:val="16"/>
                <w:szCs w:val="16"/>
                <w:lang w:eastAsia="pl-PL"/>
              </w:rPr>
            </w:pPr>
            <w:r>
              <w:rPr>
                <w:rFonts w:cstheme="minorHAnsi"/>
                <w:sz w:val="16"/>
                <w:szCs w:val="16"/>
                <w:lang w:eastAsia="pl-PL"/>
              </w:rPr>
              <w:t>4</w:t>
            </w:r>
          </w:p>
        </w:tc>
        <w:tc>
          <w:tcPr>
            <w:tcW w:w="1837" w:type="dxa"/>
            <w:tcBorders>
              <w:top w:val="single" w:sz="4" w:space="0" w:color="auto"/>
              <w:left w:val="nil"/>
              <w:bottom w:val="single" w:sz="4" w:space="0" w:color="auto"/>
              <w:right w:val="single" w:sz="4" w:space="0" w:color="auto"/>
            </w:tcBorders>
            <w:shd w:val="clear" w:color="auto" w:fill="auto"/>
            <w:vAlign w:val="center"/>
          </w:tcPr>
          <w:p w14:paraId="4983CCB1" w14:textId="3E3A3611" w:rsidR="009804FC" w:rsidRPr="00A232DF" w:rsidRDefault="009804FC" w:rsidP="007B05AE">
            <w:pPr>
              <w:jc w:val="center"/>
              <w:rPr>
                <w:rFonts w:cstheme="minorHAnsi"/>
                <w:sz w:val="16"/>
                <w:szCs w:val="16"/>
              </w:rPr>
            </w:pPr>
            <w:r w:rsidRPr="009804FC">
              <w:rPr>
                <w:rFonts w:cstheme="minorHAnsi"/>
                <w:sz w:val="16"/>
                <w:szCs w:val="16"/>
              </w:rPr>
              <w:t>KNR 2-31 0202-01 + KNR 2-31 0202-02</w:t>
            </w:r>
          </w:p>
        </w:tc>
        <w:tc>
          <w:tcPr>
            <w:tcW w:w="4232" w:type="dxa"/>
            <w:tcBorders>
              <w:top w:val="single" w:sz="4" w:space="0" w:color="auto"/>
              <w:left w:val="nil"/>
              <w:bottom w:val="single" w:sz="4" w:space="0" w:color="auto"/>
              <w:right w:val="single" w:sz="4" w:space="0" w:color="auto"/>
            </w:tcBorders>
            <w:shd w:val="clear" w:color="auto" w:fill="auto"/>
            <w:vAlign w:val="center"/>
          </w:tcPr>
          <w:p w14:paraId="60507ADD" w14:textId="7EFD3E39" w:rsidR="009804FC" w:rsidRPr="00A232DF" w:rsidRDefault="009804FC" w:rsidP="007B05AE">
            <w:pPr>
              <w:jc w:val="center"/>
              <w:rPr>
                <w:rFonts w:cstheme="minorHAnsi"/>
                <w:sz w:val="16"/>
                <w:szCs w:val="16"/>
              </w:rPr>
            </w:pPr>
            <w:r w:rsidRPr="00D349C1">
              <w:rPr>
                <w:rFonts w:cstheme="minorHAnsi"/>
                <w:sz w:val="16"/>
                <w:szCs w:val="16"/>
              </w:rPr>
              <w:t>Wykonanie poboczy - wbudowanie gruntu z korytowania wraz z rozplantowaniem i zagęszczeniem</w:t>
            </w:r>
          </w:p>
        </w:tc>
        <w:tc>
          <w:tcPr>
            <w:tcW w:w="1973" w:type="dxa"/>
            <w:tcBorders>
              <w:top w:val="single" w:sz="4" w:space="0" w:color="auto"/>
              <w:left w:val="single" w:sz="4" w:space="0" w:color="auto"/>
              <w:bottom w:val="single" w:sz="4" w:space="0" w:color="auto"/>
              <w:right w:val="single" w:sz="4" w:space="0" w:color="auto"/>
            </w:tcBorders>
            <w:vAlign w:val="center"/>
          </w:tcPr>
          <w:p w14:paraId="0A8664F4" w14:textId="77777777" w:rsidR="009804FC" w:rsidRPr="00A232DF" w:rsidRDefault="009804FC" w:rsidP="007B05AE">
            <w:pPr>
              <w:spacing w:after="160" w:line="259" w:lineRule="auto"/>
              <w:rPr>
                <w:rFonts w:cstheme="minorHAnsi"/>
                <w:color w:val="000000"/>
                <w:sz w:val="16"/>
                <w:szCs w:val="16"/>
              </w:rPr>
            </w:pPr>
            <w:r w:rsidRPr="00F82C36">
              <w:rPr>
                <w:rFonts w:cstheme="minorHAnsi"/>
                <w:color w:val="000000"/>
                <w:sz w:val="16"/>
                <w:szCs w:val="16"/>
              </w:rPr>
              <w:t>m2</w:t>
            </w:r>
          </w:p>
        </w:tc>
        <w:tc>
          <w:tcPr>
            <w:tcW w:w="1413" w:type="dxa"/>
            <w:tcBorders>
              <w:top w:val="single" w:sz="4" w:space="0" w:color="auto"/>
              <w:left w:val="single" w:sz="4" w:space="0" w:color="auto"/>
              <w:bottom w:val="single" w:sz="4" w:space="0" w:color="auto"/>
              <w:right w:val="single" w:sz="4" w:space="0" w:color="auto"/>
            </w:tcBorders>
            <w:vAlign w:val="center"/>
          </w:tcPr>
          <w:p w14:paraId="60DB90FF" w14:textId="29869F84" w:rsidR="009804FC" w:rsidRPr="00A232DF" w:rsidRDefault="009804FC" w:rsidP="007B05AE">
            <w:pPr>
              <w:spacing w:after="160" w:line="259" w:lineRule="auto"/>
              <w:rPr>
                <w:rFonts w:cstheme="minorHAnsi"/>
                <w:color w:val="000000"/>
                <w:sz w:val="16"/>
                <w:szCs w:val="16"/>
              </w:rPr>
            </w:pPr>
            <w:r>
              <w:rPr>
                <w:rFonts w:cstheme="minorHAnsi"/>
                <w:color w:val="000000"/>
                <w:sz w:val="16"/>
                <w:szCs w:val="16"/>
              </w:rPr>
              <w:t>165,00</w:t>
            </w:r>
          </w:p>
        </w:tc>
      </w:tr>
    </w:tbl>
    <w:p w14:paraId="29CDD6D1" w14:textId="77777777" w:rsidR="009804FC" w:rsidRDefault="009804FC" w:rsidP="009804FC">
      <w:pPr>
        <w:spacing w:after="40"/>
        <w:contextualSpacing/>
        <w:jc w:val="both"/>
        <w:rPr>
          <w:rFonts w:eastAsia="Calibri"/>
          <w:b/>
          <w:bCs/>
          <w:sz w:val="20"/>
          <w:szCs w:val="20"/>
        </w:rPr>
      </w:pPr>
    </w:p>
    <w:p w14:paraId="560B0632" w14:textId="7FF998A8" w:rsidR="000063EC" w:rsidRDefault="000063EC" w:rsidP="00191223">
      <w:pPr>
        <w:spacing w:after="40"/>
        <w:contextualSpacing/>
        <w:jc w:val="both"/>
        <w:rPr>
          <w:rFonts w:eastAsia="Calibri"/>
          <w:b/>
          <w:bCs/>
          <w:sz w:val="20"/>
          <w:szCs w:val="20"/>
        </w:rPr>
      </w:pPr>
    </w:p>
    <w:p w14:paraId="256265D6" w14:textId="56F54E5F" w:rsidR="000063EC" w:rsidRPr="00F1497A" w:rsidRDefault="000063EC" w:rsidP="000063EC">
      <w:pPr>
        <w:pStyle w:val="Akapitzlist"/>
        <w:numPr>
          <w:ilvl w:val="0"/>
          <w:numId w:val="11"/>
        </w:numPr>
        <w:spacing w:after="40"/>
        <w:jc w:val="both"/>
        <w:rPr>
          <w:rFonts w:ascii="Arial" w:eastAsia="Calibri" w:hAnsi="Arial" w:cs="Arial"/>
          <w:b/>
          <w:bCs/>
        </w:rPr>
      </w:pPr>
      <w:r w:rsidRPr="00F1497A">
        <w:rPr>
          <w:rFonts w:ascii="Arial" w:eastAsia="Calibri" w:hAnsi="Arial" w:cs="Arial"/>
          <w:b/>
          <w:bCs/>
        </w:rPr>
        <w:t xml:space="preserve"> Płyty wielootworowe 100x75x125</w:t>
      </w:r>
    </w:p>
    <w:p w14:paraId="283CD7B9" w14:textId="77777777" w:rsidR="000063EC" w:rsidRPr="00F1497A" w:rsidRDefault="000063EC" w:rsidP="000063EC">
      <w:pPr>
        <w:spacing w:after="40"/>
        <w:jc w:val="both"/>
        <w:rPr>
          <w:rStyle w:val="markedcontent"/>
          <w:rFonts w:ascii="Arial" w:hAnsi="Arial" w:cs="Arial"/>
        </w:rPr>
      </w:pPr>
    </w:p>
    <w:p w14:paraId="37CE7993" w14:textId="1DD6DAB7" w:rsidR="000063EC" w:rsidRPr="00F1497A" w:rsidRDefault="000063EC" w:rsidP="00D16B51">
      <w:pPr>
        <w:pStyle w:val="Akapitzlist"/>
        <w:numPr>
          <w:ilvl w:val="0"/>
          <w:numId w:val="13"/>
        </w:numPr>
        <w:spacing w:after="40" w:line="360" w:lineRule="auto"/>
        <w:ind w:left="1066" w:hanging="357"/>
        <w:jc w:val="both"/>
        <w:rPr>
          <w:rStyle w:val="markedcontent"/>
          <w:rFonts w:ascii="Arial" w:hAnsi="Arial" w:cs="Arial"/>
        </w:rPr>
      </w:pPr>
      <w:r w:rsidRPr="00F1497A">
        <w:rPr>
          <w:rStyle w:val="markedcontent"/>
          <w:rFonts w:ascii="Arial" w:hAnsi="Arial" w:cs="Arial"/>
        </w:rPr>
        <w:t>Początek odcinka objętego robotami budowlanymi zostanie wskazany przez osobę reprezentującą</w:t>
      </w:r>
      <w:r w:rsidR="00826150" w:rsidRPr="00F1497A">
        <w:rPr>
          <w:rFonts w:ascii="Arial" w:hAnsi="Arial" w:cs="Arial"/>
        </w:rPr>
        <w:t xml:space="preserve"> </w:t>
      </w:r>
      <w:r w:rsidRPr="00F1497A">
        <w:rPr>
          <w:rStyle w:val="markedcontent"/>
          <w:rFonts w:ascii="Arial" w:hAnsi="Arial" w:cs="Arial"/>
        </w:rPr>
        <w:t>zamawiającego. Zamawiający zastrzega sobie możliwość zmiany sposobu ułożenia płyt nie</w:t>
      </w:r>
      <w:r w:rsidR="00826150" w:rsidRPr="00F1497A">
        <w:rPr>
          <w:rStyle w:val="markedcontent"/>
          <w:rFonts w:ascii="Arial" w:hAnsi="Arial" w:cs="Arial"/>
        </w:rPr>
        <w:t xml:space="preserve"> </w:t>
      </w:r>
      <w:r w:rsidRPr="00F1497A">
        <w:rPr>
          <w:rStyle w:val="markedcontent"/>
          <w:rFonts w:ascii="Arial" w:hAnsi="Arial" w:cs="Arial"/>
        </w:rPr>
        <w:t>zwiększając przy tym ilości wymaganego materiału.</w:t>
      </w:r>
    </w:p>
    <w:p w14:paraId="569157F3" w14:textId="77777777" w:rsidR="003A608D" w:rsidRPr="00F1497A" w:rsidRDefault="003A608D" w:rsidP="003A608D">
      <w:pPr>
        <w:pStyle w:val="Akapitzlist"/>
        <w:spacing w:after="40"/>
        <w:ind w:left="1068"/>
        <w:jc w:val="both"/>
        <w:rPr>
          <w:rStyle w:val="markedcontent"/>
          <w:rFonts w:ascii="Arial" w:hAnsi="Arial" w:cs="Arial"/>
        </w:rPr>
      </w:pPr>
    </w:p>
    <w:p w14:paraId="66831D8B" w14:textId="35D119B3" w:rsidR="000063EC" w:rsidRPr="00F1497A" w:rsidRDefault="000063EC" w:rsidP="003A608D">
      <w:pPr>
        <w:pStyle w:val="Akapitzlist"/>
        <w:numPr>
          <w:ilvl w:val="0"/>
          <w:numId w:val="13"/>
        </w:numPr>
        <w:spacing w:after="40"/>
        <w:jc w:val="both"/>
        <w:rPr>
          <w:rStyle w:val="markedcontent"/>
          <w:rFonts w:ascii="Arial" w:hAnsi="Arial" w:cs="Arial"/>
        </w:rPr>
      </w:pPr>
      <w:r w:rsidRPr="00F1497A">
        <w:rPr>
          <w:rStyle w:val="markedcontent"/>
          <w:rFonts w:ascii="Arial" w:hAnsi="Arial" w:cs="Arial"/>
        </w:rPr>
        <w:t>Układanie płyt wielootworowych:</w:t>
      </w:r>
    </w:p>
    <w:p w14:paraId="29E6836F" w14:textId="27AD79A2" w:rsidR="000063EC" w:rsidRPr="00F1497A" w:rsidRDefault="000063EC" w:rsidP="003A608D">
      <w:pPr>
        <w:spacing w:after="0" w:line="360" w:lineRule="auto"/>
        <w:ind w:left="1068"/>
        <w:jc w:val="both"/>
        <w:rPr>
          <w:rStyle w:val="markedcontent"/>
          <w:rFonts w:ascii="Arial" w:hAnsi="Arial" w:cs="Arial"/>
        </w:rPr>
      </w:pPr>
      <w:r w:rsidRPr="00F1497A">
        <w:rPr>
          <w:rFonts w:ascii="Arial" w:hAnsi="Arial" w:cs="Arial"/>
        </w:rPr>
        <w:br/>
      </w:r>
      <w:r w:rsidRPr="00F1497A">
        <w:rPr>
          <w:rStyle w:val="markedcontent"/>
          <w:rFonts w:ascii="Arial" w:hAnsi="Arial" w:cs="Arial"/>
        </w:rPr>
        <w:t xml:space="preserve">Płyty </w:t>
      </w:r>
      <w:r w:rsidR="00826150" w:rsidRPr="00F1497A">
        <w:rPr>
          <w:rStyle w:val="markedcontent"/>
          <w:rFonts w:ascii="Arial" w:hAnsi="Arial" w:cs="Arial"/>
        </w:rPr>
        <w:t>wielootworowe</w:t>
      </w:r>
      <w:r w:rsidRPr="00F1497A">
        <w:rPr>
          <w:rStyle w:val="markedcontent"/>
          <w:rFonts w:ascii="Arial" w:hAnsi="Arial" w:cs="Arial"/>
        </w:rPr>
        <w:t xml:space="preserve"> należy układać tak, aby całą swoją powierzchnią przylegały do podłoża. Powierzchnie</w:t>
      </w:r>
      <w:r w:rsidR="00826150" w:rsidRPr="00F1497A">
        <w:rPr>
          <w:rFonts w:ascii="Arial" w:hAnsi="Arial" w:cs="Arial"/>
        </w:rPr>
        <w:t xml:space="preserve"> </w:t>
      </w:r>
      <w:r w:rsidRPr="00F1497A">
        <w:rPr>
          <w:rStyle w:val="markedcontent"/>
          <w:rFonts w:ascii="Arial" w:hAnsi="Arial" w:cs="Arial"/>
        </w:rPr>
        <w:t>płyt nie powinny wystawać lub być zagłębione względem siebie.</w:t>
      </w:r>
      <w:r w:rsidRPr="00F1497A">
        <w:rPr>
          <w:rFonts w:ascii="Arial" w:hAnsi="Arial" w:cs="Arial"/>
        </w:rPr>
        <w:br/>
      </w:r>
      <w:r w:rsidRPr="00F1497A">
        <w:rPr>
          <w:rStyle w:val="markedcontent"/>
          <w:rFonts w:ascii="Arial" w:hAnsi="Arial" w:cs="Arial"/>
        </w:rPr>
        <w:t xml:space="preserve">Układanie płyt na odcinkach prostych: Płyty </w:t>
      </w:r>
      <w:r w:rsidR="00826150" w:rsidRPr="00F1497A">
        <w:rPr>
          <w:rStyle w:val="markedcontent"/>
          <w:rFonts w:ascii="Arial" w:hAnsi="Arial" w:cs="Arial"/>
        </w:rPr>
        <w:t>wielootworowe</w:t>
      </w:r>
      <w:r w:rsidRPr="00F1497A">
        <w:rPr>
          <w:rStyle w:val="markedcontent"/>
          <w:rFonts w:ascii="Arial" w:hAnsi="Arial" w:cs="Arial"/>
        </w:rPr>
        <w:t xml:space="preserve"> na odcinkach prostych powinny być ułożone</w:t>
      </w:r>
      <w:r w:rsidR="00826150" w:rsidRPr="00F1497A">
        <w:rPr>
          <w:rFonts w:ascii="Arial" w:hAnsi="Arial" w:cs="Arial"/>
        </w:rPr>
        <w:t xml:space="preserve"> </w:t>
      </w:r>
      <w:r w:rsidRPr="00F1497A">
        <w:rPr>
          <w:rStyle w:val="markedcontent"/>
          <w:rFonts w:ascii="Arial" w:hAnsi="Arial" w:cs="Arial"/>
        </w:rPr>
        <w:t>tak, aby dwa boki każdej z nich były prostopadłe do osi drogi. Układanie płyt na łukach: Płyty na</w:t>
      </w:r>
      <w:r w:rsidR="00826150" w:rsidRPr="00F1497A">
        <w:rPr>
          <w:rFonts w:ascii="Arial" w:hAnsi="Arial" w:cs="Arial"/>
        </w:rPr>
        <w:t xml:space="preserve"> </w:t>
      </w:r>
      <w:r w:rsidRPr="00F1497A">
        <w:rPr>
          <w:rStyle w:val="markedcontent"/>
          <w:rFonts w:ascii="Arial" w:hAnsi="Arial" w:cs="Arial"/>
        </w:rPr>
        <w:t>łukach powinny być ułożone w ten sam sposób jak na odcinkach prostych, tak jednak, aby kierunki</w:t>
      </w:r>
      <w:r w:rsidR="00826150" w:rsidRPr="00F1497A">
        <w:rPr>
          <w:rStyle w:val="markedcontent"/>
          <w:rFonts w:ascii="Arial" w:hAnsi="Arial" w:cs="Arial"/>
        </w:rPr>
        <w:t xml:space="preserve"> </w:t>
      </w:r>
      <w:r w:rsidRPr="00F1497A">
        <w:rPr>
          <w:rStyle w:val="markedcontent"/>
          <w:rFonts w:ascii="Arial" w:hAnsi="Arial" w:cs="Arial"/>
        </w:rPr>
        <w:t xml:space="preserve">spoin poprzecznych pokrywały </w:t>
      </w:r>
      <w:r w:rsidRPr="00F1497A">
        <w:rPr>
          <w:rStyle w:val="markedcontent"/>
          <w:rFonts w:ascii="Arial" w:hAnsi="Arial" w:cs="Arial"/>
        </w:rPr>
        <w:lastRenderedPageBreak/>
        <w:t>się z promieniami łuku. W przypadku możliwości powstania</w:t>
      </w:r>
      <w:r w:rsidR="00826150" w:rsidRPr="00F1497A">
        <w:rPr>
          <w:rStyle w:val="markedcontent"/>
          <w:rFonts w:ascii="Arial" w:hAnsi="Arial" w:cs="Arial"/>
        </w:rPr>
        <w:t xml:space="preserve"> </w:t>
      </w:r>
      <w:r w:rsidRPr="00F1497A">
        <w:rPr>
          <w:rStyle w:val="markedcontent"/>
          <w:rFonts w:ascii="Arial" w:hAnsi="Arial" w:cs="Arial"/>
        </w:rPr>
        <w:t>szczelin między płytami na łukach większych niż 4 cm (po jednej stronie) wymagane będzie cięcie</w:t>
      </w:r>
      <w:r w:rsidR="00826150" w:rsidRPr="00F1497A">
        <w:rPr>
          <w:rStyle w:val="markedcontent"/>
          <w:rFonts w:ascii="Arial" w:hAnsi="Arial" w:cs="Arial"/>
        </w:rPr>
        <w:t xml:space="preserve"> </w:t>
      </w:r>
      <w:r w:rsidRPr="00F1497A">
        <w:rPr>
          <w:rStyle w:val="markedcontent"/>
          <w:rFonts w:ascii="Arial" w:hAnsi="Arial" w:cs="Arial"/>
        </w:rPr>
        <w:t>płyt, bądź ich wypełnienie trwałą masą nie podlegającą wypłukaniu. Wybór</w:t>
      </w:r>
      <w:r w:rsidR="00826150" w:rsidRPr="00F1497A">
        <w:rPr>
          <w:rStyle w:val="markedcontent"/>
          <w:rFonts w:ascii="Arial" w:hAnsi="Arial" w:cs="Arial"/>
        </w:rPr>
        <w:t xml:space="preserve"> </w:t>
      </w:r>
      <w:r w:rsidRPr="00F1497A">
        <w:rPr>
          <w:rStyle w:val="markedcontent"/>
          <w:rFonts w:ascii="Arial" w:hAnsi="Arial" w:cs="Arial"/>
        </w:rPr>
        <w:t>rozwiązania wymaga</w:t>
      </w:r>
      <w:r w:rsidR="00826150" w:rsidRPr="00F1497A">
        <w:rPr>
          <w:rStyle w:val="markedcontent"/>
          <w:rFonts w:ascii="Arial" w:hAnsi="Arial" w:cs="Arial"/>
        </w:rPr>
        <w:t xml:space="preserve"> </w:t>
      </w:r>
      <w:r w:rsidRPr="00F1497A">
        <w:rPr>
          <w:rStyle w:val="markedcontent"/>
          <w:rFonts w:ascii="Arial" w:hAnsi="Arial" w:cs="Arial"/>
        </w:rPr>
        <w:t>konsultacji i ostatecznej decyzji przedstawiciela zamawiającego</w:t>
      </w:r>
      <w:r w:rsidR="003A608D" w:rsidRPr="00F1497A">
        <w:rPr>
          <w:rStyle w:val="markedcontent"/>
          <w:rFonts w:ascii="Arial" w:hAnsi="Arial" w:cs="Arial"/>
        </w:rPr>
        <w:t>.</w:t>
      </w:r>
    </w:p>
    <w:p w14:paraId="45200AE7" w14:textId="77777777" w:rsidR="00D62541" w:rsidRPr="00F1497A" w:rsidRDefault="00D62541" w:rsidP="003A608D">
      <w:pPr>
        <w:spacing w:after="0" w:line="360" w:lineRule="auto"/>
        <w:ind w:left="1068"/>
        <w:jc w:val="both"/>
        <w:rPr>
          <w:rStyle w:val="markedcontent"/>
          <w:rFonts w:ascii="Arial" w:hAnsi="Arial" w:cs="Arial"/>
        </w:rPr>
      </w:pPr>
    </w:p>
    <w:p w14:paraId="37179645" w14:textId="5D01EBA8" w:rsidR="00D62541" w:rsidRPr="00F1497A" w:rsidRDefault="00D62541" w:rsidP="00D62541">
      <w:pPr>
        <w:pStyle w:val="Akapitzlist"/>
        <w:numPr>
          <w:ilvl w:val="0"/>
          <w:numId w:val="13"/>
        </w:numPr>
        <w:spacing w:after="0" w:line="360" w:lineRule="auto"/>
        <w:jc w:val="both"/>
        <w:rPr>
          <w:rFonts w:ascii="Arial" w:hAnsi="Arial" w:cs="Arial"/>
        </w:rPr>
      </w:pPr>
      <w:r w:rsidRPr="00F1497A">
        <w:rPr>
          <w:rFonts w:ascii="Arial" w:eastAsia="Times New Roman" w:hAnsi="Arial" w:cs="Arial"/>
          <w:lang w:eastAsia="pl-PL"/>
        </w:rPr>
        <w:t xml:space="preserve">Wykonawca zobowiązany jest do wykonania robót budowlanych zgodnie ze sztuką budowlaną, obowiązującymi przepisami i normami oraz przy zachowaniu przepisów BHP, przy maksymalnym ograniczeniu uciążliwości prowadzenia robót. Wykonawca gwarantuje także wykonanie przedmiotu zamówienia pod kierownictwem osób posiadających wymagane przygotowanie zawodowe do pełnienia samodzielnych funkcji technicznych w budownictwie. </w:t>
      </w:r>
    </w:p>
    <w:p w14:paraId="2DBA7528" w14:textId="77777777" w:rsidR="005976B9" w:rsidRPr="00F1497A" w:rsidRDefault="005976B9" w:rsidP="005976B9">
      <w:pPr>
        <w:pStyle w:val="Akapitzlist"/>
        <w:spacing w:after="0" w:line="360" w:lineRule="auto"/>
        <w:ind w:left="1068"/>
        <w:jc w:val="both"/>
        <w:rPr>
          <w:rFonts w:ascii="Arial" w:hAnsi="Arial" w:cs="Arial"/>
        </w:rPr>
      </w:pPr>
    </w:p>
    <w:p w14:paraId="795AC7D0" w14:textId="23C4871F" w:rsidR="00D62541" w:rsidRPr="00F1497A" w:rsidRDefault="00D62541" w:rsidP="00D62541">
      <w:pPr>
        <w:pStyle w:val="Akapitzlist"/>
        <w:numPr>
          <w:ilvl w:val="0"/>
          <w:numId w:val="13"/>
        </w:numPr>
        <w:spacing w:after="0" w:line="360" w:lineRule="auto"/>
        <w:jc w:val="both"/>
        <w:rPr>
          <w:rFonts w:ascii="Arial" w:hAnsi="Arial" w:cs="Arial"/>
        </w:rPr>
      </w:pPr>
      <w:r w:rsidRPr="00F1497A">
        <w:rPr>
          <w:rFonts w:ascii="Arial" w:eastAsia="Times New Roman" w:hAnsi="Arial" w:cs="Arial"/>
          <w:lang w:eastAsia="pl-PL"/>
        </w:rPr>
        <w:t xml:space="preserve">Zamawiający nie dopuszcza całkowitego zamknięcia drogi (należy umożliwić przejazd drogą bądź zapewnić objazd oraz uprzednio zawiadomić mieszkańców o utrudnieniach – obowiązkowo sołtysa danej miejscowości). Wykonawca na własny koszt usuwa ewentualne uszkodzenia infrastruktury znajdującej się w pasie drogowym. W przypadku uszkodzenia podczas robót ziemnych urządzeń melioracyjnych, należy je odbudować. Po stronie Wykonawcy jest sporządzenie, złożenie projektu </w:t>
      </w:r>
      <w:r w:rsidR="00A55899" w:rsidRPr="00F1497A">
        <w:rPr>
          <w:rFonts w:ascii="Arial" w:eastAsia="Times New Roman" w:hAnsi="Arial" w:cs="Arial"/>
          <w:lang w:eastAsia="pl-PL"/>
        </w:rPr>
        <w:t>tymczasowej organizacji ruchu na czas prowadzenia robót, oraz uzyskanie decyzji pozwolenia na zajęcie pasa drogowego. Koszt uzyskania pozwolenia obciąża wykonawcę.</w:t>
      </w:r>
    </w:p>
    <w:p w14:paraId="1693DECE" w14:textId="77777777" w:rsidR="00D62541" w:rsidRPr="00F1497A" w:rsidRDefault="00D62541" w:rsidP="00D62541">
      <w:pPr>
        <w:pStyle w:val="Akapitzlist"/>
        <w:spacing w:after="0" w:line="360" w:lineRule="auto"/>
        <w:ind w:left="1068"/>
        <w:jc w:val="both"/>
        <w:rPr>
          <w:rFonts w:ascii="Arial" w:hAnsi="Arial" w:cs="Arial"/>
        </w:rPr>
      </w:pPr>
    </w:p>
    <w:p w14:paraId="4C33ECB2" w14:textId="41D73BD5" w:rsidR="00D62541" w:rsidRPr="00F1497A" w:rsidRDefault="00D62541" w:rsidP="00D62541">
      <w:pPr>
        <w:pStyle w:val="Akapitzlist"/>
        <w:numPr>
          <w:ilvl w:val="0"/>
          <w:numId w:val="13"/>
        </w:numPr>
        <w:spacing w:after="0" w:line="360" w:lineRule="auto"/>
        <w:jc w:val="both"/>
        <w:rPr>
          <w:rFonts w:ascii="Arial" w:hAnsi="Arial" w:cs="Arial"/>
        </w:rPr>
      </w:pPr>
      <w:r w:rsidRPr="00F1497A">
        <w:rPr>
          <w:rFonts w:ascii="Arial" w:eastAsia="Times New Roman" w:hAnsi="Arial" w:cs="Arial"/>
          <w:lang w:eastAsia="pl-PL"/>
        </w:rPr>
        <w:t xml:space="preserve">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 </w:t>
      </w:r>
    </w:p>
    <w:p w14:paraId="3F00448C" w14:textId="77777777" w:rsidR="00D62541" w:rsidRPr="00F1497A" w:rsidRDefault="00D62541" w:rsidP="00D62541">
      <w:pPr>
        <w:pStyle w:val="Akapitzlist"/>
        <w:rPr>
          <w:rFonts w:ascii="Arial" w:hAnsi="Arial" w:cs="Arial"/>
        </w:rPr>
      </w:pPr>
    </w:p>
    <w:p w14:paraId="37301BF7" w14:textId="68C0104B" w:rsidR="003A608D" w:rsidRPr="00F1497A" w:rsidRDefault="00D62541" w:rsidP="00F1497A">
      <w:pPr>
        <w:pStyle w:val="Akapitzlist"/>
        <w:numPr>
          <w:ilvl w:val="0"/>
          <w:numId w:val="13"/>
        </w:numPr>
        <w:spacing w:after="0" w:line="360" w:lineRule="auto"/>
        <w:jc w:val="both"/>
        <w:rPr>
          <w:rFonts w:ascii="Arial" w:hAnsi="Arial" w:cs="Arial"/>
        </w:rPr>
      </w:pPr>
      <w:r w:rsidRPr="00F1497A">
        <w:rPr>
          <w:rFonts w:ascii="Arial" w:eastAsia="Times New Roman" w:hAnsi="Arial" w:cs="Arial"/>
          <w:lang w:eastAsia="pl-PL"/>
        </w:rPr>
        <w:t>Wykonawca zabezpiecza teren robót mając w szczególności na względzie mienie Zamawiającego i własne, w szczególności Wykonawca zobowiązany jest na własny koszt zabezpieczyć zdemontowane urządzenia, sprzęt oraz materiały. Wykonawca we własnym zakresie ustala przebieg uzbrojenia podziemnego i odpowiada za ewentualne uszkodzenia.</w:t>
      </w:r>
    </w:p>
    <w:p w14:paraId="067727E0" w14:textId="77777777" w:rsidR="00F1497A" w:rsidRPr="00F1497A" w:rsidRDefault="00F1497A" w:rsidP="00F1497A">
      <w:pPr>
        <w:spacing w:after="0" w:line="360" w:lineRule="auto"/>
        <w:jc w:val="both"/>
        <w:rPr>
          <w:rStyle w:val="markedcontent"/>
          <w:rFonts w:ascii="Arial" w:hAnsi="Arial" w:cs="Arial"/>
        </w:rPr>
      </w:pPr>
    </w:p>
    <w:p w14:paraId="51A07791" w14:textId="743F19A4" w:rsidR="003A608D" w:rsidRPr="00F1497A" w:rsidRDefault="003A608D" w:rsidP="003A608D">
      <w:pPr>
        <w:pStyle w:val="Akapitzlist"/>
        <w:numPr>
          <w:ilvl w:val="0"/>
          <w:numId w:val="13"/>
        </w:numPr>
        <w:spacing w:after="0" w:line="360" w:lineRule="auto"/>
        <w:jc w:val="both"/>
        <w:rPr>
          <w:rStyle w:val="markedcontent"/>
          <w:rFonts w:ascii="Arial" w:hAnsi="Arial" w:cs="Arial"/>
        </w:rPr>
      </w:pPr>
      <w:r w:rsidRPr="00F1497A">
        <w:rPr>
          <w:rStyle w:val="markedcontent"/>
          <w:rFonts w:ascii="Arial" w:hAnsi="Arial" w:cs="Arial"/>
        </w:rPr>
        <w:t>Lokalizacja płyt wielootworowych i szacunkowy zakres:</w:t>
      </w:r>
    </w:p>
    <w:p w14:paraId="2B70D6DA" w14:textId="476CCF7E" w:rsidR="00C40449" w:rsidRPr="00F1497A" w:rsidRDefault="00F1497A" w:rsidP="00F1497A">
      <w:pPr>
        <w:spacing w:after="0" w:line="360" w:lineRule="auto"/>
        <w:jc w:val="both"/>
        <w:rPr>
          <w:rStyle w:val="markedcontent"/>
          <w:rFonts w:ascii="Arial" w:hAnsi="Arial" w:cs="Arial"/>
        </w:rPr>
      </w:pPr>
      <w:r w:rsidRPr="00F1497A">
        <w:rPr>
          <w:rStyle w:val="markedcontent"/>
          <w:rFonts w:ascii="Arial" w:hAnsi="Arial" w:cs="Arial"/>
        </w:rPr>
        <w:t xml:space="preserve">Część 1 - </w:t>
      </w:r>
      <w:r w:rsidR="001C6E94" w:rsidRPr="00F1497A">
        <w:rPr>
          <w:rStyle w:val="markedcontent"/>
          <w:rFonts w:ascii="Arial" w:hAnsi="Arial" w:cs="Arial"/>
        </w:rPr>
        <w:t xml:space="preserve">Jaroszewy </w:t>
      </w:r>
      <w:r w:rsidR="00FD188D" w:rsidRPr="00F1497A">
        <w:rPr>
          <w:rStyle w:val="markedcontent"/>
          <w:rFonts w:ascii="Arial" w:hAnsi="Arial" w:cs="Arial"/>
        </w:rPr>
        <w:t xml:space="preserve">droga Gminna 197151G, </w:t>
      </w:r>
      <w:r w:rsidR="005E0FF1" w:rsidRPr="00F1497A">
        <w:rPr>
          <w:rFonts w:ascii="Arial" w:eastAsia="Calibri" w:hAnsi="Arial" w:cs="Arial"/>
          <w:color w:val="000000"/>
        </w:rPr>
        <w:t xml:space="preserve"> </w:t>
      </w:r>
      <w:r w:rsidR="00FD188D" w:rsidRPr="00F1497A">
        <w:rPr>
          <w:rStyle w:val="markedcontent"/>
          <w:rFonts w:ascii="Arial" w:hAnsi="Arial" w:cs="Arial"/>
        </w:rPr>
        <w:t>Junkrowy droga gminna 197157G, Koźmin, dz. nr 3</w:t>
      </w:r>
      <w:r w:rsidR="00B823FC" w:rsidRPr="00F1497A">
        <w:rPr>
          <w:rStyle w:val="markedcontent"/>
          <w:rFonts w:ascii="Arial" w:hAnsi="Arial" w:cs="Arial"/>
        </w:rPr>
        <w:t>53</w:t>
      </w:r>
      <w:r w:rsidR="00FD188D" w:rsidRPr="00F1497A">
        <w:rPr>
          <w:rStyle w:val="markedcontent"/>
          <w:rFonts w:ascii="Arial" w:hAnsi="Arial" w:cs="Arial"/>
        </w:rPr>
        <w:t xml:space="preserve"> </w:t>
      </w:r>
    </w:p>
    <w:p w14:paraId="54ED362E" w14:textId="2E97D0C8" w:rsidR="00B44A57" w:rsidRPr="00F1497A" w:rsidRDefault="00F1497A" w:rsidP="00F1497A">
      <w:pPr>
        <w:spacing w:after="0" w:line="360" w:lineRule="auto"/>
        <w:jc w:val="both"/>
        <w:rPr>
          <w:rFonts w:ascii="Arial" w:eastAsia="Calibri" w:hAnsi="Arial" w:cs="Arial"/>
          <w:color w:val="000000"/>
        </w:rPr>
      </w:pPr>
      <w:r w:rsidRPr="00F1497A">
        <w:rPr>
          <w:rFonts w:ascii="Arial" w:eastAsia="Calibri" w:hAnsi="Arial" w:cs="Arial"/>
          <w:color w:val="000000"/>
        </w:rPr>
        <w:t xml:space="preserve">Część 2 – dz. </w:t>
      </w:r>
      <w:r w:rsidRPr="00F1497A">
        <w:rPr>
          <w:rFonts w:ascii="Arial" w:hAnsi="Arial" w:cs="Arial"/>
        </w:rPr>
        <w:t xml:space="preserve">nr 150 </w:t>
      </w:r>
      <w:proofErr w:type="spellStart"/>
      <w:r w:rsidRPr="00F1497A">
        <w:rPr>
          <w:rFonts w:ascii="Arial" w:hAnsi="Arial" w:cs="Arial"/>
        </w:rPr>
        <w:t>obr</w:t>
      </w:r>
      <w:proofErr w:type="spellEnd"/>
      <w:r w:rsidRPr="00F1497A">
        <w:rPr>
          <w:rFonts w:ascii="Arial" w:hAnsi="Arial" w:cs="Arial"/>
        </w:rPr>
        <w:t xml:space="preserve">. Koźmin </w:t>
      </w:r>
    </w:p>
    <w:p w14:paraId="3E64CAD2" w14:textId="686AD24A" w:rsidR="00AE495F" w:rsidRPr="00F1497A" w:rsidRDefault="00620ED8" w:rsidP="00620ED8">
      <w:pPr>
        <w:pStyle w:val="Akapitzlist"/>
        <w:numPr>
          <w:ilvl w:val="0"/>
          <w:numId w:val="11"/>
        </w:numPr>
        <w:spacing w:after="40"/>
        <w:jc w:val="both"/>
        <w:rPr>
          <w:rFonts w:ascii="Arial" w:eastAsia="Calibri" w:hAnsi="Arial" w:cs="Arial"/>
          <w:b/>
          <w:bCs/>
        </w:rPr>
      </w:pPr>
      <w:r w:rsidRPr="00F1497A">
        <w:rPr>
          <w:rFonts w:ascii="Arial" w:eastAsia="Calibri" w:hAnsi="Arial" w:cs="Arial"/>
          <w:b/>
          <w:bCs/>
        </w:rPr>
        <w:lastRenderedPageBreak/>
        <w:t xml:space="preserve">Płyty drogowe pełne </w:t>
      </w:r>
      <w:r w:rsidRPr="00F1497A">
        <w:rPr>
          <w:rFonts w:ascii="Arial" w:hAnsi="Arial" w:cs="Arial"/>
          <w:b/>
          <w:bCs/>
        </w:rPr>
        <w:t>300x150x15</w:t>
      </w:r>
    </w:p>
    <w:p w14:paraId="6F0AEDF3" w14:textId="77777777" w:rsidR="003A608D" w:rsidRPr="00F1497A" w:rsidRDefault="003A608D" w:rsidP="003A608D">
      <w:pPr>
        <w:spacing w:after="0" w:line="360" w:lineRule="auto"/>
        <w:ind w:left="360" w:firstLine="708"/>
        <w:jc w:val="both"/>
        <w:rPr>
          <w:rStyle w:val="markedcontent"/>
          <w:rFonts w:ascii="Arial" w:hAnsi="Arial" w:cs="Arial"/>
        </w:rPr>
      </w:pPr>
    </w:p>
    <w:p w14:paraId="6CCA28DE" w14:textId="77777777" w:rsidR="00620ED8" w:rsidRPr="00F1497A" w:rsidRDefault="00620ED8" w:rsidP="00EB5EED">
      <w:pPr>
        <w:pStyle w:val="Akapitzlist"/>
        <w:numPr>
          <w:ilvl w:val="0"/>
          <w:numId w:val="14"/>
        </w:numPr>
        <w:spacing w:after="0" w:line="360" w:lineRule="auto"/>
        <w:ind w:left="1066" w:hanging="357"/>
        <w:jc w:val="both"/>
        <w:rPr>
          <w:rStyle w:val="markedcontent"/>
          <w:rFonts w:ascii="Arial" w:hAnsi="Arial" w:cs="Arial"/>
        </w:rPr>
      </w:pPr>
      <w:r w:rsidRPr="00F1497A">
        <w:rPr>
          <w:rStyle w:val="markedcontent"/>
          <w:rFonts w:ascii="Arial" w:hAnsi="Arial" w:cs="Arial"/>
        </w:rPr>
        <w:t>Początek odcinka objętego robotami budowlanymi zostanie wskazany przez osobę reprezentującą</w:t>
      </w:r>
      <w:r w:rsidRPr="00F1497A">
        <w:rPr>
          <w:rFonts w:ascii="Arial" w:hAnsi="Arial" w:cs="Arial"/>
        </w:rPr>
        <w:t xml:space="preserve"> </w:t>
      </w:r>
      <w:r w:rsidRPr="00F1497A">
        <w:rPr>
          <w:rStyle w:val="markedcontent"/>
          <w:rFonts w:ascii="Arial" w:hAnsi="Arial" w:cs="Arial"/>
        </w:rPr>
        <w:t>zamawiającego. Zamawiający zastrzega sobie możliwość zmiany sposobu ułożenia płyt nie zwiększając przy tym ilości wymaganego materiału.</w:t>
      </w:r>
    </w:p>
    <w:p w14:paraId="228EB540" w14:textId="77777777" w:rsidR="00620ED8" w:rsidRPr="00F1497A" w:rsidRDefault="00620ED8" w:rsidP="00620ED8">
      <w:pPr>
        <w:pStyle w:val="Akapitzlist"/>
        <w:spacing w:after="40"/>
        <w:ind w:left="1068"/>
        <w:jc w:val="both"/>
        <w:rPr>
          <w:rStyle w:val="markedcontent"/>
          <w:rFonts w:ascii="Arial" w:hAnsi="Arial" w:cs="Arial"/>
        </w:rPr>
      </w:pPr>
    </w:p>
    <w:p w14:paraId="57CC219B" w14:textId="25F4648F" w:rsidR="00620ED8" w:rsidRPr="00F1497A" w:rsidRDefault="00620ED8" w:rsidP="00620ED8">
      <w:pPr>
        <w:pStyle w:val="Akapitzlist"/>
        <w:numPr>
          <w:ilvl w:val="0"/>
          <w:numId w:val="14"/>
        </w:numPr>
        <w:spacing w:after="40"/>
        <w:jc w:val="both"/>
        <w:rPr>
          <w:rStyle w:val="markedcontent"/>
          <w:rFonts w:ascii="Arial" w:hAnsi="Arial" w:cs="Arial"/>
        </w:rPr>
      </w:pPr>
      <w:r w:rsidRPr="00F1497A">
        <w:rPr>
          <w:rStyle w:val="markedcontent"/>
          <w:rFonts w:ascii="Arial" w:hAnsi="Arial" w:cs="Arial"/>
        </w:rPr>
        <w:t>Układanie płyt drogowych pełnych:</w:t>
      </w:r>
    </w:p>
    <w:p w14:paraId="5F5BDA0B" w14:textId="77777777" w:rsidR="00EB5EED" w:rsidRPr="00F1497A" w:rsidRDefault="00EB5EED" w:rsidP="00EB5EED">
      <w:pPr>
        <w:pStyle w:val="Akapitzlist"/>
        <w:rPr>
          <w:rStyle w:val="markedcontent"/>
          <w:rFonts w:ascii="Arial" w:hAnsi="Arial" w:cs="Arial"/>
        </w:rPr>
      </w:pPr>
    </w:p>
    <w:p w14:paraId="2BC27DAB" w14:textId="74E4EF92" w:rsidR="00EB5EED" w:rsidRPr="00F1497A" w:rsidRDefault="003E4333" w:rsidP="003E4333">
      <w:pPr>
        <w:spacing w:after="0" w:line="360" w:lineRule="auto"/>
        <w:ind w:left="1066"/>
        <w:jc w:val="both"/>
        <w:rPr>
          <w:rStyle w:val="markedcontent"/>
          <w:rFonts w:ascii="Arial" w:hAnsi="Arial" w:cs="Arial"/>
        </w:rPr>
      </w:pPr>
      <w:r w:rsidRPr="00F1497A">
        <w:rPr>
          <w:rFonts w:ascii="Arial" w:hAnsi="Arial" w:cs="Arial"/>
        </w:rPr>
        <w:t xml:space="preserve">Płyty należy układać w taki sposób, aby zapewnić im przyleganie całą swoją powierzchnią do podłoża z jednoczesnym zachowaniem między płytami pionowych przerw dylatacyjnych wynoszących 1-1,5cm. Pozwoli to zapobiec uszkodzeniom płyt na krawędziach w skutek </w:t>
      </w:r>
      <w:proofErr w:type="spellStart"/>
      <w:r w:rsidRPr="00F1497A">
        <w:rPr>
          <w:rFonts w:ascii="Arial" w:hAnsi="Arial" w:cs="Arial"/>
        </w:rPr>
        <w:t>klawiszowania</w:t>
      </w:r>
      <w:proofErr w:type="spellEnd"/>
      <w:r w:rsidRPr="00F1497A">
        <w:rPr>
          <w:rFonts w:ascii="Arial" w:hAnsi="Arial" w:cs="Arial"/>
        </w:rPr>
        <w:t xml:space="preserve"> elementów. Przy rozładunku i montażu płyt należy stosować trawers z zawiesiami cztero-hakowymi lub </w:t>
      </w:r>
      <w:proofErr w:type="spellStart"/>
      <w:r w:rsidRPr="00F1497A">
        <w:rPr>
          <w:rFonts w:ascii="Arial" w:hAnsi="Arial" w:cs="Arial"/>
        </w:rPr>
        <w:t>zawiesia</w:t>
      </w:r>
      <w:proofErr w:type="spellEnd"/>
      <w:r w:rsidRPr="00F1497A">
        <w:rPr>
          <w:rFonts w:ascii="Arial" w:hAnsi="Arial" w:cs="Arial"/>
        </w:rPr>
        <w:t xml:space="preserve"> czterohakowe nie krótsze niż 3</w:t>
      </w:r>
      <w:r w:rsidR="00B44A57" w:rsidRPr="00F1497A">
        <w:rPr>
          <w:rFonts w:ascii="Arial" w:hAnsi="Arial" w:cs="Arial"/>
        </w:rPr>
        <w:t xml:space="preserve"> </w:t>
      </w:r>
      <w:r w:rsidRPr="00F1497A">
        <w:rPr>
          <w:rFonts w:ascii="Arial" w:hAnsi="Arial" w:cs="Arial"/>
        </w:rPr>
        <w:t>m mocowane do uchwytów montażowych osadzonych w płytach. Nie dopuszcza się transportu płyt drogowych bezpośrednio na widłach wózka widłowego, koparko - ładowarki lub innego podobnego urządzenia. Płyty można obciążać po uprzednim zamuleniu - wypełnieniu szczelin dylatacyjnych pospółką o uziarnieniu 0/8 mm oraz piaskiem.</w:t>
      </w:r>
    </w:p>
    <w:p w14:paraId="11D238DE" w14:textId="77777777" w:rsidR="005976B9" w:rsidRPr="00F1497A" w:rsidRDefault="005976B9" w:rsidP="005976B9">
      <w:pPr>
        <w:pStyle w:val="Akapitzlist"/>
        <w:rPr>
          <w:rStyle w:val="markedcontent"/>
          <w:rFonts w:ascii="Arial" w:hAnsi="Arial" w:cs="Arial"/>
        </w:rPr>
      </w:pPr>
    </w:p>
    <w:p w14:paraId="7A3AF64D" w14:textId="6F579A0A" w:rsidR="005976B9" w:rsidRPr="00F1497A" w:rsidRDefault="005976B9" w:rsidP="005976B9">
      <w:pPr>
        <w:pStyle w:val="Akapitzlist"/>
        <w:numPr>
          <w:ilvl w:val="0"/>
          <w:numId w:val="14"/>
        </w:numPr>
        <w:spacing w:after="0" w:line="360" w:lineRule="auto"/>
        <w:jc w:val="both"/>
        <w:rPr>
          <w:rFonts w:ascii="Arial" w:hAnsi="Arial" w:cs="Arial"/>
        </w:rPr>
      </w:pPr>
      <w:r w:rsidRPr="00F1497A">
        <w:rPr>
          <w:rFonts w:ascii="Arial" w:eastAsia="Times New Roman" w:hAnsi="Arial" w:cs="Arial"/>
          <w:lang w:eastAsia="pl-PL"/>
        </w:rPr>
        <w:t xml:space="preserve">Wykonawca zobowiązany jest do wykonania robót budowlanych zgodnie ze sztuką budowlaną, obowiązującymi przepisami i normami oraz przy zachowaniu przepisów BHP, przy maksymalnym ograniczeniu uciążliwości prowadzenia robót. Wykonawca gwarantuje także wykonanie przedmiotu zamówienia pod kierownictwem osób posiadających wymagane przygotowanie zawodowe do pełnienia samodzielnych funkcji technicznych w budownictwie. </w:t>
      </w:r>
    </w:p>
    <w:p w14:paraId="0FF987A4" w14:textId="77777777" w:rsidR="005976B9" w:rsidRPr="00F1497A" w:rsidRDefault="005976B9" w:rsidP="005976B9">
      <w:pPr>
        <w:pStyle w:val="Akapitzlist"/>
        <w:spacing w:after="0" w:line="360" w:lineRule="auto"/>
        <w:rPr>
          <w:rFonts w:ascii="Arial" w:hAnsi="Arial" w:cs="Arial"/>
        </w:rPr>
      </w:pPr>
    </w:p>
    <w:p w14:paraId="18DB1E6C" w14:textId="77777777" w:rsidR="00A55899" w:rsidRPr="00F1497A" w:rsidRDefault="00A55899" w:rsidP="00A55899">
      <w:pPr>
        <w:pStyle w:val="Akapitzlist"/>
        <w:numPr>
          <w:ilvl w:val="0"/>
          <w:numId w:val="13"/>
        </w:numPr>
        <w:spacing w:after="0" w:line="360" w:lineRule="auto"/>
        <w:jc w:val="both"/>
        <w:rPr>
          <w:rFonts w:ascii="Arial" w:hAnsi="Arial" w:cs="Arial"/>
        </w:rPr>
      </w:pPr>
      <w:r w:rsidRPr="00F1497A">
        <w:rPr>
          <w:rFonts w:ascii="Arial" w:eastAsia="Times New Roman" w:hAnsi="Arial" w:cs="Arial"/>
          <w:lang w:eastAsia="pl-PL"/>
        </w:rPr>
        <w:t>Zamawiający nie dopuszcza całkowitego zamknięcia drogi (należy umożliwić przejazd drogą bądź zapewnić objazd oraz uprzednio zawiadomić mieszkańców o utrudnieniach – obowiązkowo sołtysa danej miejscowości). Wykonawca na własny koszt usuwa ewentualne uszkodzenia infrastruktury znajdującej się w pasie drogowym. W przypadku uszkodzenia podczas robót ziemnych urządzeń melioracyjnych, należy je odbudować. Po stronie Wykonawcy jest sporządzenie, złożenie projektu tymczasowej organizacji ruchu na czas prowadzenia robót, oraz uzyskanie decyzji pozwolenia na zajęcie pasa drogowego. Koszt uzyskania pozwolenia obciąża wykonawcę.</w:t>
      </w:r>
    </w:p>
    <w:p w14:paraId="2DB81CEB" w14:textId="77777777" w:rsidR="005976B9" w:rsidRPr="00F1497A" w:rsidRDefault="005976B9" w:rsidP="005976B9">
      <w:pPr>
        <w:pStyle w:val="Akapitzlist"/>
        <w:spacing w:after="0" w:line="360" w:lineRule="auto"/>
        <w:rPr>
          <w:rFonts w:ascii="Arial" w:hAnsi="Arial" w:cs="Arial"/>
        </w:rPr>
      </w:pPr>
    </w:p>
    <w:p w14:paraId="6314C148" w14:textId="6693D182" w:rsidR="005976B9" w:rsidRPr="00F1497A" w:rsidRDefault="005976B9" w:rsidP="005976B9">
      <w:pPr>
        <w:pStyle w:val="Akapitzlist"/>
        <w:numPr>
          <w:ilvl w:val="0"/>
          <w:numId w:val="14"/>
        </w:numPr>
        <w:spacing w:after="0" w:line="360" w:lineRule="auto"/>
        <w:jc w:val="both"/>
        <w:rPr>
          <w:rFonts w:ascii="Arial" w:hAnsi="Arial" w:cs="Arial"/>
        </w:rPr>
      </w:pPr>
      <w:r w:rsidRPr="00F1497A">
        <w:rPr>
          <w:rFonts w:ascii="Arial" w:eastAsia="Times New Roman" w:hAnsi="Arial" w:cs="Arial"/>
          <w:lang w:eastAsia="pl-PL"/>
        </w:rPr>
        <w:lastRenderedPageBreak/>
        <w:t xml:space="preserve">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 </w:t>
      </w:r>
    </w:p>
    <w:p w14:paraId="5FE773E5" w14:textId="77777777" w:rsidR="005976B9" w:rsidRPr="00F1497A" w:rsidRDefault="005976B9" w:rsidP="005976B9">
      <w:pPr>
        <w:pStyle w:val="Akapitzlist"/>
        <w:spacing w:after="0" w:line="360" w:lineRule="auto"/>
        <w:rPr>
          <w:rFonts w:ascii="Arial" w:hAnsi="Arial" w:cs="Arial"/>
        </w:rPr>
      </w:pPr>
    </w:p>
    <w:p w14:paraId="12DA9BC4" w14:textId="6612CDC6" w:rsidR="005976B9" w:rsidRPr="00F1497A" w:rsidRDefault="005976B9" w:rsidP="005976B9">
      <w:pPr>
        <w:pStyle w:val="Akapitzlist"/>
        <w:numPr>
          <w:ilvl w:val="0"/>
          <w:numId w:val="14"/>
        </w:numPr>
        <w:spacing w:after="0" w:line="360" w:lineRule="auto"/>
        <w:jc w:val="both"/>
        <w:rPr>
          <w:rFonts w:ascii="Arial" w:hAnsi="Arial" w:cs="Arial"/>
        </w:rPr>
      </w:pPr>
      <w:r w:rsidRPr="00F1497A">
        <w:rPr>
          <w:rFonts w:ascii="Arial" w:eastAsia="Times New Roman" w:hAnsi="Arial" w:cs="Arial"/>
          <w:lang w:eastAsia="pl-PL"/>
        </w:rPr>
        <w:t>Wykonawca zabezpiecza teren robót mając w szczególności na względzie mienie Zamawiającego i własne, w szczególności Wykonawca zobowiązany jest na własny koszt zabezpieczyć zdemontowane urządzenia, sprzęt oraz materiały. Wykonawca we własnym zakresie ustala przebieg uzbrojenia podziemnego i odpowiada za ewentualne uszkodzenia.</w:t>
      </w:r>
    </w:p>
    <w:p w14:paraId="43EF2C4C" w14:textId="77777777" w:rsidR="005976B9" w:rsidRPr="00F1497A" w:rsidRDefault="005976B9" w:rsidP="005976B9">
      <w:pPr>
        <w:pStyle w:val="Akapitzlist"/>
        <w:spacing w:after="0" w:line="360" w:lineRule="auto"/>
        <w:rPr>
          <w:rFonts w:ascii="Arial" w:hAnsi="Arial" w:cs="Arial"/>
        </w:rPr>
      </w:pPr>
    </w:p>
    <w:p w14:paraId="51E112AC" w14:textId="2E4C3BBB" w:rsidR="005976B9" w:rsidRPr="00F1497A" w:rsidRDefault="005976B9" w:rsidP="005976B9">
      <w:pPr>
        <w:pStyle w:val="Akapitzlist"/>
        <w:numPr>
          <w:ilvl w:val="0"/>
          <w:numId w:val="14"/>
        </w:numPr>
        <w:spacing w:after="0" w:line="360" w:lineRule="auto"/>
        <w:jc w:val="both"/>
        <w:rPr>
          <w:rStyle w:val="markedcontent"/>
          <w:rFonts w:ascii="Arial" w:hAnsi="Arial" w:cs="Arial"/>
        </w:rPr>
      </w:pPr>
      <w:r w:rsidRPr="00F1497A">
        <w:rPr>
          <w:rStyle w:val="markedcontent"/>
          <w:rFonts w:ascii="Arial" w:hAnsi="Arial" w:cs="Arial"/>
        </w:rPr>
        <w:t xml:space="preserve">Lokalizacja płyt </w:t>
      </w:r>
      <w:r w:rsidR="00C12F2F" w:rsidRPr="00F1497A">
        <w:rPr>
          <w:rStyle w:val="markedcontent"/>
          <w:rFonts w:ascii="Arial" w:hAnsi="Arial" w:cs="Arial"/>
        </w:rPr>
        <w:t xml:space="preserve">drogowych </w:t>
      </w:r>
      <w:r w:rsidRPr="00F1497A">
        <w:rPr>
          <w:rStyle w:val="markedcontent"/>
          <w:rFonts w:ascii="Arial" w:hAnsi="Arial" w:cs="Arial"/>
        </w:rPr>
        <w:t>i szacunkowy zakres:</w:t>
      </w:r>
    </w:p>
    <w:p w14:paraId="205C4B86" w14:textId="77777777" w:rsidR="003A608D" w:rsidRPr="00F1497A" w:rsidRDefault="003A608D" w:rsidP="00826150">
      <w:pPr>
        <w:spacing w:after="0" w:line="360" w:lineRule="auto"/>
        <w:ind w:left="709"/>
        <w:jc w:val="both"/>
        <w:rPr>
          <w:rFonts w:ascii="Arial" w:hAnsi="Arial" w:cs="Arial"/>
        </w:rPr>
      </w:pPr>
    </w:p>
    <w:bookmarkEnd w:id="1"/>
    <w:p w14:paraId="304F9584" w14:textId="74BE392E" w:rsidR="00A06BC9" w:rsidRPr="00F1497A" w:rsidRDefault="00A06BC9" w:rsidP="00F1497A">
      <w:pPr>
        <w:spacing w:after="0" w:line="360" w:lineRule="auto"/>
        <w:jc w:val="both"/>
        <w:rPr>
          <w:rFonts w:ascii="Arial" w:eastAsia="Calibri" w:hAnsi="Arial" w:cs="Arial"/>
          <w:color w:val="000000"/>
        </w:rPr>
      </w:pPr>
      <w:r w:rsidRPr="00F1497A">
        <w:rPr>
          <w:rFonts w:ascii="Arial" w:eastAsia="Calibri" w:hAnsi="Arial" w:cs="Arial"/>
          <w:color w:val="000000"/>
        </w:rPr>
        <w:t xml:space="preserve">Część 1 </w:t>
      </w:r>
      <w:r w:rsidR="00EF5661" w:rsidRPr="00F1497A">
        <w:rPr>
          <w:rFonts w:ascii="Arial" w:eastAsia="Calibri" w:hAnsi="Arial" w:cs="Arial"/>
          <w:color w:val="000000"/>
        </w:rPr>
        <w:t>–</w:t>
      </w:r>
      <w:r w:rsidRPr="00F1497A">
        <w:rPr>
          <w:rFonts w:ascii="Arial" w:eastAsia="Calibri" w:hAnsi="Arial" w:cs="Arial"/>
          <w:color w:val="000000"/>
        </w:rPr>
        <w:t xml:space="preserve"> </w:t>
      </w:r>
      <w:r w:rsidR="00EF5661" w:rsidRPr="00F1497A">
        <w:rPr>
          <w:rFonts w:ascii="Arial" w:eastAsia="Calibri" w:hAnsi="Arial" w:cs="Arial"/>
          <w:color w:val="000000"/>
        </w:rPr>
        <w:t>Demlin, dz. nr 196/4, Demlin, dz. nr 177/2</w:t>
      </w:r>
      <w:r w:rsidR="00A55899" w:rsidRPr="00F1497A">
        <w:rPr>
          <w:rFonts w:ascii="Arial" w:eastAsia="Calibri" w:hAnsi="Arial" w:cs="Arial"/>
          <w:color w:val="000000"/>
        </w:rPr>
        <w:t>,</w:t>
      </w:r>
      <w:r w:rsidR="00EF5661" w:rsidRPr="00F1497A">
        <w:rPr>
          <w:rFonts w:ascii="Arial" w:eastAsia="Calibri" w:hAnsi="Arial" w:cs="Arial"/>
          <w:color w:val="000000"/>
        </w:rPr>
        <w:t xml:space="preserve"> Junkrowy, droga n</w:t>
      </w:r>
      <w:r w:rsidR="008265DD" w:rsidRPr="00F1497A">
        <w:rPr>
          <w:rFonts w:ascii="Arial" w:eastAsia="Calibri" w:hAnsi="Arial" w:cs="Arial"/>
          <w:color w:val="000000"/>
        </w:rPr>
        <w:t>r</w:t>
      </w:r>
      <w:r w:rsidR="00EF5661" w:rsidRPr="00F1497A">
        <w:rPr>
          <w:rFonts w:ascii="Arial" w:eastAsia="Calibri" w:hAnsi="Arial" w:cs="Arial"/>
          <w:color w:val="000000"/>
        </w:rPr>
        <w:t xml:space="preserve"> 197161G, Jaroszewy, dz. nr 528/2, Malary dz. nr 31, Szczodrowo</w:t>
      </w:r>
      <w:r w:rsidR="008265DD" w:rsidRPr="00F1497A">
        <w:rPr>
          <w:rFonts w:ascii="Arial" w:eastAsia="Calibri" w:hAnsi="Arial" w:cs="Arial"/>
          <w:color w:val="000000"/>
        </w:rPr>
        <w:t xml:space="preserve"> ul. Bajeczna, Więckowy, dz. nr 248/3</w:t>
      </w:r>
      <w:r w:rsidR="00DA71CC" w:rsidRPr="00F1497A">
        <w:rPr>
          <w:rFonts w:ascii="Arial" w:eastAsia="Calibri" w:hAnsi="Arial" w:cs="Arial"/>
          <w:color w:val="000000"/>
        </w:rPr>
        <w:t xml:space="preserve"> </w:t>
      </w:r>
    </w:p>
    <w:p w14:paraId="235EAEDA" w14:textId="200440D3" w:rsidR="00EF5661" w:rsidRPr="00F1497A" w:rsidRDefault="00EF5661" w:rsidP="00F1497A">
      <w:pPr>
        <w:spacing w:after="0" w:line="360" w:lineRule="auto"/>
        <w:jc w:val="both"/>
        <w:rPr>
          <w:rFonts w:ascii="Arial" w:eastAsia="Calibri" w:hAnsi="Arial" w:cs="Arial"/>
          <w:color w:val="000000"/>
        </w:rPr>
      </w:pPr>
      <w:r w:rsidRPr="00F1497A">
        <w:rPr>
          <w:rFonts w:ascii="Arial" w:eastAsia="Calibri" w:hAnsi="Arial" w:cs="Arial"/>
          <w:color w:val="000000"/>
        </w:rPr>
        <w:t xml:space="preserve">Część 3 - </w:t>
      </w:r>
      <w:r w:rsidR="008265DD" w:rsidRPr="00F1497A">
        <w:rPr>
          <w:rFonts w:ascii="Arial" w:hAnsi="Arial" w:cs="Arial"/>
        </w:rPr>
        <w:t xml:space="preserve">dz. nr 147 </w:t>
      </w:r>
      <w:proofErr w:type="spellStart"/>
      <w:r w:rsidR="008265DD" w:rsidRPr="00F1497A">
        <w:rPr>
          <w:rFonts w:ascii="Arial" w:hAnsi="Arial" w:cs="Arial"/>
        </w:rPr>
        <w:t>obr</w:t>
      </w:r>
      <w:proofErr w:type="spellEnd"/>
      <w:r w:rsidR="008265DD" w:rsidRPr="00F1497A">
        <w:rPr>
          <w:rFonts w:ascii="Arial" w:hAnsi="Arial" w:cs="Arial"/>
        </w:rPr>
        <w:t>. Kamierowo</w:t>
      </w:r>
    </w:p>
    <w:p w14:paraId="2F21D8D5" w14:textId="77777777" w:rsidR="00D505F9" w:rsidRPr="00F1497A" w:rsidRDefault="00D505F9" w:rsidP="00C40449">
      <w:pPr>
        <w:spacing w:after="0" w:line="360" w:lineRule="auto"/>
        <w:ind w:left="360" w:firstLine="708"/>
        <w:jc w:val="both"/>
        <w:rPr>
          <w:rFonts w:ascii="Arial" w:eastAsia="Calibri" w:hAnsi="Arial" w:cs="Arial"/>
          <w:color w:val="000000"/>
        </w:rPr>
      </w:pPr>
    </w:p>
    <w:p w14:paraId="25965250" w14:textId="13733EDC" w:rsidR="00D505F9" w:rsidRPr="00F1497A" w:rsidRDefault="00D505F9" w:rsidP="00D505F9">
      <w:pPr>
        <w:pStyle w:val="Nagwek1"/>
        <w:ind w:left="0" w:firstLine="0"/>
        <w:jc w:val="center"/>
        <w:rPr>
          <w:sz w:val="22"/>
        </w:rPr>
      </w:pPr>
      <w:r w:rsidRPr="00F1497A">
        <w:rPr>
          <w:sz w:val="22"/>
        </w:rPr>
        <w:t>WYMAGANIA ZAMAWIAJĄCEGO</w:t>
      </w:r>
      <w:r w:rsidR="006C260D">
        <w:rPr>
          <w:sz w:val="22"/>
        </w:rPr>
        <w:t xml:space="preserve"> – DOTYCZY WSZYSTKICH CZĘŚCI ZAMÓWIENIA</w:t>
      </w:r>
    </w:p>
    <w:p w14:paraId="12E088DA" w14:textId="77777777" w:rsidR="00D505F9" w:rsidRPr="00F1497A" w:rsidRDefault="00D505F9" w:rsidP="00D505F9">
      <w:pPr>
        <w:spacing w:after="0"/>
        <w:rPr>
          <w:rFonts w:ascii="Arial" w:eastAsia="Times New Roman" w:hAnsi="Arial" w:cs="Arial"/>
          <w:b/>
          <w:bCs/>
        </w:rPr>
      </w:pPr>
    </w:p>
    <w:p w14:paraId="4AEED91A" w14:textId="77777777" w:rsidR="00D505F9" w:rsidRPr="00F1497A" w:rsidRDefault="00D505F9" w:rsidP="00D505F9">
      <w:pPr>
        <w:spacing w:after="0"/>
        <w:rPr>
          <w:rFonts w:ascii="Arial" w:eastAsia="Times New Roman" w:hAnsi="Arial" w:cs="Arial"/>
          <w:b/>
          <w:bCs/>
        </w:rPr>
      </w:pPr>
    </w:p>
    <w:p w14:paraId="480BA658"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Wykonawca opracuje na własny koszt PROJEKT ORGANIZACJI RUCHU, zgodnie z obowiązującymi przepisami i najpóźniej w dniu przekazania placu budowy przedłoży Zamawiającemu. </w:t>
      </w:r>
    </w:p>
    <w:p w14:paraId="01F94707" w14:textId="77777777" w:rsidR="00D505F9" w:rsidRPr="00F1497A" w:rsidRDefault="00D505F9" w:rsidP="00D505F9">
      <w:pPr>
        <w:pStyle w:val="Akapitzlist"/>
        <w:spacing w:after="0" w:line="275" w:lineRule="auto"/>
        <w:ind w:right="56"/>
        <w:jc w:val="both"/>
        <w:rPr>
          <w:rFonts w:ascii="Arial" w:eastAsia="Arial" w:hAnsi="Arial" w:cs="Arial"/>
        </w:rPr>
      </w:pPr>
    </w:p>
    <w:p w14:paraId="53268ED7"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Wykonawca na własny koszt oznakuje miejsca prowadzenia robót zgodnie z zatwierdzonym przez Zamawiającego projektem organizacji ruchu na czas prowadzenia robót.</w:t>
      </w:r>
    </w:p>
    <w:p w14:paraId="0942A9E6" w14:textId="77777777" w:rsidR="00D505F9" w:rsidRPr="00F1497A" w:rsidRDefault="00D505F9" w:rsidP="00D505F9">
      <w:pPr>
        <w:spacing w:after="0" w:line="275" w:lineRule="auto"/>
        <w:ind w:right="56"/>
        <w:jc w:val="both"/>
        <w:rPr>
          <w:rFonts w:ascii="Arial" w:eastAsia="Arial" w:hAnsi="Arial" w:cs="Arial"/>
        </w:rPr>
      </w:pPr>
    </w:p>
    <w:p w14:paraId="5D7C943A"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Wykonawca na własny koszt: wybuduje, będzie utrzymywał oraz rozbierze tymczasową organizacji ruchu. </w:t>
      </w:r>
    </w:p>
    <w:p w14:paraId="0F4F4D57" w14:textId="77777777" w:rsidR="00D505F9" w:rsidRPr="00F1497A" w:rsidRDefault="00D505F9" w:rsidP="00D505F9">
      <w:pPr>
        <w:spacing w:after="0" w:line="275" w:lineRule="auto"/>
        <w:ind w:right="56"/>
        <w:jc w:val="both"/>
        <w:rPr>
          <w:rFonts w:ascii="Arial" w:eastAsia="Arial" w:hAnsi="Arial" w:cs="Arial"/>
        </w:rPr>
      </w:pPr>
    </w:p>
    <w:p w14:paraId="7056B508"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Wykonawca ponosi odpowiedzialność za szkody powstałe w związku z realizacją zamówienia oraz wskutek innych działań osób zatrudnionych przez Wykonawcę.</w:t>
      </w:r>
    </w:p>
    <w:p w14:paraId="496BD71C" w14:textId="77777777" w:rsidR="00D505F9" w:rsidRPr="00F1497A" w:rsidRDefault="00D505F9" w:rsidP="00D505F9">
      <w:pPr>
        <w:spacing w:after="0" w:line="275" w:lineRule="auto"/>
        <w:ind w:right="56"/>
        <w:jc w:val="both"/>
        <w:rPr>
          <w:rFonts w:ascii="Arial" w:eastAsia="Arial" w:hAnsi="Arial" w:cs="Arial"/>
        </w:rPr>
      </w:pPr>
    </w:p>
    <w:p w14:paraId="492839E5"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Wykonawca zobowiązany jest w czasie wykonywania zamówienia będącego przedmiotem zamówienia zapewnić na terenie objętym pracami należyty ład, porządek, przestrzeganie przepisów BHP i przeciwpożarowych.</w:t>
      </w:r>
    </w:p>
    <w:p w14:paraId="2741CF2C" w14:textId="77777777" w:rsidR="00D505F9" w:rsidRPr="00F1497A" w:rsidRDefault="00D505F9" w:rsidP="00D505F9">
      <w:pPr>
        <w:spacing w:after="0" w:line="275" w:lineRule="auto"/>
        <w:ind w:right="56"/>
        <w:jc w:val="both"/>
        <w:rPr>
          <w:rFonts w:ascii="Arial" w:eastAsia="Arial" w:hAnsi="Arial" w:cs="Arial"/>
        </w:rPr>
      </w:pPr>
    </w:p>
    <w:p w14:paraId="22B5A1AE"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Wykonawca zapewni na własny koszt i utrzyma przez cały okres obowiązywania umowy, na czas realizacji umowy, ubezpieczenie wszystkich od odpowiedzialności cywilnej (OC) w zakresie prowadzonej działalności gospodarczej. Minimalny zakres ubezpieczenia obejmie odpowiedzialność cywilną za szkody osobowe i rzeczowe </w:t>
      </w:r>
      <w:r w:rsidRPr="00F1497A">
        <w:rPr>
          <w:rFonts w:ascii="Arial" w:eastAsia="Arial" w:hAnsi="Arial" w:cs="Arial"/>
        </w:rPr>
        <w:lastRenderedPageBreak/>
        <w:t>wyrządzone w związku z prowadzeniem robót budowlanych objętych niniejszą umową.</w:t>
      </w:r>
    </w:p>
    <w:p w14:paraId="2D0849C2" w14:textId="77777777" w:rsidR="00D505F9" w:rsidRPr="00F1497A" w:rsidRDefault="00D505F9" w:rsidP="00D505F9">
      <w:pPr>
        <w:spacing w:after="0" w:line="275" w:lineRule="auto"/>
        <w:ind w:right="56"/>
        <w:jc w:val="both"/>
        <w:rPr>
          <w:rFonts w:ascii="Arial" w:eastAsia="Arial" w:hAnsi="Arial" w:cs="Arial"/>
        </w:rPr>
      </w:pPr>
    </w:p>
    <w:p w14:paraId="32025E23"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Okres gwarancji przedmiotu umowy wynosi minimum 36 miesięcy licząc od daty odbioru końcowego. Maksymalny okres gwarancji wynosi 60 miesięcy. </w:t>
      </w:r>
    </w:p>
    <w:p w14:paraId="1FE22335" w14:textId="77777777" w:rsidR="00D505F9" w:rsidRPr="00F1497A" w:rsidRDefault="00D505F9" w:rsidP="00D505F9">
      <w:pPr>
        <w:spacing w:after="0" w:line="275" w:lineRule="auto"/>
        <w:ind w:right="56"/>
        <w:jc w:val="both"/>
        <w:rPr>
          <w:rFonts w:ascii="Arial" w:eastAsia="Arial" w:hAnsi="Arial" w:cs="Arial"/>
        </w:rPr>
      </w:pPr>
    </w:p>
    <w:p w14:paraId="416D6E76" w14:textId="10420520" w:rsidR="00D505F9" w:rsidRPr="00200979" w:rsidRDefault="00D505F9" w:rsidP="0020097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Termin wykonania robót: Zamawiający wymaga, aby przedmiot zamówienia został zrealizowany w terminie nie dłuższym niż </w:t>
      </w:r>
      <w:r w:rsidR="00075159" w:rsidRPr="00F1497A">
        <w:rPr>
          <w:rFonts w:ascii="Arial" w:eastAsia="Arial" w:hAnsi="Arial" w:cs="Arial"/>
        </w:rPr>
        <w:t xml:space="preserve"> część 1: </w:t>
      </w:r>
      <w:r w:rsidR="00200979">
        <w:rPr>
          <w:rFonts w:ascii="Arial" w:eastAsia="Arial" w:hAnsi="Arial" w:cs="Arial"/>
        </w:rPr>
        <w:t>5</w:t>
      </w:r>
      <w:r w:rsidRPr="00200979">
        <w:rPr>
          <w:rFonts w:ascii="Arial" w:eastAsia="Arial" w:hAnsi="Arial" w:cs="Arial"/>
        </w:rPr>
        <w:t xml:space="preserve">0 dni od dnia </w:t>
      </w:r>
      <w:r w:rsidR="00C65212" w:rsidRPr="00200979">
        <w:rPr>
          <w:rFonts w:ascii="Arial" w:eastAsia="Arial" w:hAnsi="Arial" w:cs="Arial"/>
        </w:rPr>
        <w:t>podpisania umowy</w:t>
      </w:r>
      <w:r w:rsidR="00075159" w:rsidRPr="00200979">
        <w:rPr>
          <w:rFonts w:ascii="Arial" w:eastAsia="Arial" w:hAnsi="Arial" w:cs="Arial"/>
        </w:rPr>
        <w:t xml:space="preserve">, część 2: </w:t>
      </w:r>
      <w:r w:rsidR="00796040" w:rsidRPr="00200979">
        <w:rPr>
          <w:rFonts w:ascii="Arial" w:eastAsia="Arial" w:hAnsi="Arial" w:cs="Arial"/>
        </w:rPr>
        <w:t>15</w:t>
      </w:r>
      <w:r w:rsidRPr="00200979">
        <w:rPr>
          <w:rFonts w:ascii="Arial" w:eastAsia="Arial" w:hAnsi="Arial" w:cs="Arial"/>
        </w:rPr>
        <w:t xml:space="preserve"> dni od dnia p</w:t>
      </w:r>
      <w:r w:rsidR="00C65212" w:rsidRPr="00200979">
        <w:rPr>
          <w:rFonts w:ascii="Arial" w:eastAsia="Arial" w:hAnsi="Arial" w:cs="Arial"/>
        </w:rPr>
        <w:t>odpisania umowy</w:t>
      </w:r>
      <w:r w:rsidR="008265DD" w:rsidRPr="00200979">
        <w:rPr>
          <w:rFonts w:ascii="Arial" w:eastAsia="Arial" w:hAnsi="Arial" w:cs="Arial"/>
        </w:rPr>
        <w:t xml:space="preserve">, część 3: </w:t>
      </w:r>
      <w:r w:rsidR="00796040" w:rsidRPr="00200979">
        <w:rPr>
          <w:rFonts w:ascii="Arial" w:eastAsia="Arial" w:hAnsi="Arial" w:cs="Arial"/>
        </w:rPr>
        <w:t>3</w:t>
      </w:r>
      <w:r w:rsidR="008265DD" w:rsidRPr="00200979">
        <w:rPr>
          <w:rFonts w:ascii="Arial" w:eastAsia="Arial" w:hAnsi="Arial" w:cs="Arial"/>
        </w:rPr>
        <w:t>0 dni od dnia p</w:t>
      </w:r>
      <w:r w:rsidR="00C65212" w:rsidRPr="00200979">
        <w:rPr>
          <w:rFonts w:ascii="Arial" w:eastAsia="Arial" w:hAnsi="Arial" w:cs="Arial"/>
        </w:rPr>
        <w:t>odpisania umowy</w:t>
      </w:r>
      <w:r w:rsidR="00075159" w:rsidRPr="00200979">
        <w:rPr>
          <w:rFonts w:ascii="Arial" w:eastAsia="Arial" w:hAnsi="Arial" w:cs="Arial"/>
        </w:rPr>
        <w:t>.</w:t>
      </w:r>
    </w:p>
    <w:p w14:paraId="1E338647" w14:textId="77777777" w:rsidR="00D505F9" w:rsidRPr="00F1497A" w:rsidRDefault="00D505F9" w:rsidP="00D505F9">
      <w:pPr>
        <w:spacing w:after="0" w:line="275" w:lineRule="auto"/>
        <w:ind w:right="56"/>
        <w:jc w:val="both"/>
        <w:rPr>
          <w:rFonts w:ascii="Arial" w:eastAsia="Arial" w:hAnsi="Arial" w:cs="Arial"/>
        </w:rPr>
      </w:pPr>
    </w:p>
    <w:p w14:paraId="39B30A5D" w14:textId="77777777"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Koszty uzyskania wszystkich niezbędnych zezwoleń, zaświadczeń, pomiarów, badań, prób szczelności i innych niezbędnych opracowań pozostają po stronie Wykonawcy.</w:t>
      </w:r>
    </w:p>
    <w:p w14:paraId="24A170F2" w14:textId="77777777" w:rsidR="00D505F9" w:rsidRPr="00F1497A" w:rsidRDefault="00D505F9" w:rsidP="00D505F9">
      <w:pPr>
        <w:spacing w:after="0" w:line="275" w:lineRule="auto"/>
        <w:ind w:right="56"/>
        <w:jc w:val="both"/>
        <w:rPr>
          <w:rFonts w:ascii="Arial" w:eastAsia="Arial" w:hAnsi="Arial" w:cs="Arial"/>
        </w:rPr>
      </w:pPr>
    </w:p>
    <w:p w14:paraId="21BBA472" w14:textId="77777777" w:rsidR="007A3907"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Zamawiający wymaga, aby osoby wykonujące czynności polegające na wykonaniu robót związanych z realizacją: - robót przygotowawczych i rozbiórkowych, - robót nawierzchniowych były zatrudnione przez Wykonawcę lub Podwykonawcę na podstawie umowy o pracę w rozumieniu przepisów ustawy z dnia 26 czerwca 1974 r. – Kodeks pracy (przynajmniej na okres realizacji wykonywanych przez nie czynności). Powyższe wymagania zostały określone w SWZ i umowie. Powyższy wymóg nie jest skuteczny w przypadku, gdy w/w czynności (przez cały okres ich realizacji) będą powierzone osobom fizycznym prowadzącym działalność gospodarczą, które w/w czynności będą wykonywać osobiście na podstawie łączącego je z Wykonawcą lub Podwykonawcą stosunku cywilnoprawnego. </w:t>
      </w:r>
    </w:p>
    <w:p w14:paraId="2855B5A2" w14:textId="77777777" w:rsidR="000A4A02" w:rsidRPr="000A4A02" w:rsidRDefault="000A4A02" w:rsidP="000A4A02">
      <w:pPr>
        <w:pStyle w:val="Akapitzlist"/>
        <w:rPr>
          <w:rFonts w:ascii="Arial" w:eastAsia="Arial" w:hAnsi="Arial" w:cs="Arial"/>
        </w:rPr>
      </w:pPr>
    </w:p>
    <w:p w14:paraId="36AA8FD0" w14:textId="77777777" w:rsidR="000A4A02" w:rsidRPr="00006FF6" w:rsidRDefault="000A4A02" w:rsidP="000A4A02">
      <w:pPr>
        <w:pStyle w:val="Akapitzlist"/>
        <w:numPr>
          <w:ilvl w:val="0"/>
          <w:numId w:val="15"/>
        </w:numPr>
        <w:spacing w:after="0" w:line="275" w:lineRule="auto"/>
        <w:ind w:right="56"/>
        <w:jc w:val="both"/>
        <w:rPr>
          <w:rFonts w:ascii="Arial" w:eastAsia="Arial" w:hAnsi="Arial" w:cs="Arial"/>
          <w:b/>
          <w:bCs/>
          <w:sz w:val="20"/>
          <w:szCs w:val="20"/>
        </w:rPr>
      </w:pPr>
      <w:r w:rsidRPr="000A4A02">
        <w:rPr>
          <w:rFonts w:ascii="Arial" w:eastAsia="Arial" w:hAnsi="Arial" w:cs="Arial"/>
        </w:rPr>
        <w:t>Zamawiający wymaga, aby płyty drogowe układane na przedmiotowym odcinku były przystosowane do ruchu ciężkich pojazdów powyżej 40 ton.</w:t>
      </w:r>
      <w:r>
        <w:rPr>
          <w:rFonts w:ascii="Arial" w:eastAsia="Arial" w:hAnsi="Arial" w:cs="Arial"/>
          <w:sz w:val="20"/>
          <w:szCs w:val="20"/>
        </w:rPr>
        <w:t xml:space="preserve"> </w:t>
      </w:r>
      <w:r w:rsidRPr="00006FF6">
        <w:rPr>
          <w:rFonts w:ascii="Arial" w:eastAsia="Arial" w:hAnsi="Arial" w:cs="Arial"/>
          <w:b/>
          <w:bCs/>
          <w:sz w:val="20"/>
          <w:szCs w:val="20"/>
        </w:rPr>
        <w:t>Nie dopuszcza się układania płyt typu lekkiego.</w:t>
      </w:r>
    </w:p>
    <w:p w14:paraId="007F225B" w14:textId="77777777" w:rsidR="000A4A02" w:rsidRPr="00F1497A" w:rsidRDefault="000A4A02" w:rsidP="00CD4780">
      <w:pPr>
        <w:pStyle w:val="Akapitzlist"/>
        <w:spacing w:after="0" w:line="275" w:lineRule="auto"/>
        <w:ind w:right="56"/>
        <w:jc w:val="both"/>
        <w:rPr>
          <w:rFonts w:ascii="Arial" w:eastAsia="Arial" w:hAnsi="Arial" w:cs="Arial"/>
        </w:rPr>
      </w:pPr>
    </w:p>
    <w:p w14:paraId="36A0632F" w14:textId="77777777" w:rsidR="007A3907" w:rsidRPr="00F1497A" w:rsidRDefault="007A3907" w:rsidP="007A3907">
      <w:pPr>
        <w:pStyle w:val="Akapitzlist"/>
        <w:rPr>
          <w:rFonts w:ascii="Arial" w:eastAsia="Arial" w:hAnsi="Arial" w:cs="Arial"/>
        </w:rPr>
      </w:pPr>
    </w:p>
    <w:p w14:paraId="6076C19D" w14:textId="7D07D6B3"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 Wskazane jest dokonanie przez Wykonawcę wizji w terenie w celu zapoznania się z terenem i zakresem robót oraz zapoznania się z uzbrojeniem podziemnym.</w:t>
      </w:r>
    </w:p>
    <w:p w14:paraId="46EE8BBC" w14:textId="77777777" w:rsidR="00D505F9" w:rsidRPr="00F1497A" w:rsidRDefault="00D505F9" w:rsidP="00D505F9">
      <w:pPr>
        <w:spacing w:after="0" w:line="275" w:lineRule="auto"/>
        <w:ind w:right="56"/>
        <w:jc w:val="both"/>
        <w:rPr>
          <w:rFonts w:ascii="Arial" w:eastAsia="Arial" w:hAnsi="Arial" w:cs="Arial"/>
        </w:rPr>
      </w:pPr>
    </w:p>
    <w:p w14:paraId="4873941F" w14:textId="0ADB8F66" w:rsidR="00D505F9" w:rsidRPr="00F1497A" w:rsidRDefault="00D505F9" w:rsidP="00D505F9">
      <w:pPr>
        <w:pStyle w:val="Akapitzlist"/>
        <w:numPr>
          <w:ilvl w:val="0"/>
          <w:numId w:val="15"/>
        </w:numPr>
        <w:spacing w:after="0" w:line="275" w:lineRule="auto"/>
        <w:ind w:right="56"/>
        <w:jc w:val="both"/>
        <w:rPr>
          <w:rFonts w:ascii="Arial" w:eastAsia="Arial" w:hAnsi="Arial" w:cs="Arial"/>
        </w:rPr>
      </w:pPr>
      <w:r w:rsidRPr="00F1497A">
        <w:rPr>
          <w:rFonts w:ascii="Arial" w:eastAsia="Arial" w:hAnsi="Arial" w:cs="Arial"/>
        </w:rPr>
        <w:t xml:space="preserve">W terminie 7 dni </w:t>
      </w:r>
      <w:r w:rsidR="00F1497A" w:rsidRPr="00F1497A">
        <w:rPr>
          <w:rFonts w:ascii="Arial" w:eastAsia="Arial" w:hAnsi="Arial" w:cs="Arial"/>
        </w:rPr>
        <w:t xml:space="preserve">roboczych </w:t>
      </w:r>
      <w:r w:rsidRPr="00F1497A">
        <w:rPr>
          <w:rFonts w:ascii="Arial" w:eastAsia="Arial" w:hAnsi="Arial" w:cs="Arial"/>
        </w:rPr>
        <w:t>od dnia zawarcia umowy na realizację przedmiotu zamówienia, Wykonawca przedłoży Zamawiającemu kosztorys szczegółowy</w:t>
      </w:r>
      <w:r w:rsidR="008265DD" w:rsidRPr="00F1497A">
        <w:rPr>
          <w:rFonts w:ascii="Arial" w:eastAsia="Arial" w:hAnsi="Arial" w:cs="Arial"/>
        </w:rPr>
        <w:t xml:space="preserve"> i harmonogram robót</w:t>
      </w:r>
      <w:r w:rsidR="00A06BC9" w:rsidRPr="00F1497A">
        <w:rPr>
          <w:rFonts w:ascii="Arial" w:eastAsia="Arial" w:hAnsi="Arial" w:cs="Arial"/>
        </w:rPr>
        <w:t>.</w:t>
      </w:r>
    </w:p>
    <w:p w14:paraId="412E3AE6" w14:textId="77777777" w:rsidR="00D505F9" w:rsidRPr="00F1497A" w:rsidRDefault="00D505F9" w:rsidP="00C40449">
      <w:pPr>
        <w:spacing w:after="0" w:line="360" w:lineRule="auto"/>
        <w:ind w:left="360" w:firstLine="708"/>
        <w:jc w:val="both"/>
        <w:rPr>
          <w:rFonts w:ascii="Arial" w:eastAsia="Calibri" w:hAnsi="Arial" w:cs="Arial"/>
          <w:color w:val="000000"/>
        </w:rPr>
      </w:pPr>
    </w:p>
    <w:p w14:paraId="1C5F8B2E" w14:textId="77777777" w:rsidR="008E3166" w:rsidRPr="00F1497A" w:rsidRDefault="008E3166" w:rsidP="00076689">
      <w:pPr>
        <w:spacing w:after="0" w:line="360" w:lineRule="auto"/>
        <w:ind w:left="360" w:firstLine="708"/>
        <w:jc w:val="both"/>
        <w:rPr>
          <w:rFonts w:ascii="Arial" w:hAnsi="Arial" w:cs="Arial"/>
        </w:rPr>
      </w:pPr>
    </w:p>
    <w:p w14:paraId="5E678251" w14:textId="6A38C641" w:rsidR="00364D92" w:rsidRPr="000063EC" w:rsidRDefault="00364D92" w:rsidP="00364D92">
      <w:pPr>
        <w:spacing w:after="40"/>
        <w:contextualSpacing/>
        <w:rPr>
          <w:rFonts w:ascii="Calibri" w:eastAsia="Calibri" w:hAnsi="Calibri"/>
          <w:sz w:val="20"/>
          <w:szCs w:val="20"/>
        </w:rPr>
      </w:pPr>
    </w:p>
    <w:p w14:paraId="33620192" w14:textId="76922CA0" w:rsidR="00191223" w:rsidRPr="000063EC" w:rsidRDefault="00191223" w:rsidP="00364D92">
      <w:pPr>
        <w:spacing w:after="40"/>
        <w:contextualSpacing/>
        <w:rPr>
          <w:rFonts w:ascii="Calibri" w:eastAsia="Calibri" w:hAnsi="Calibri"/>
          <w:sz w:val="20"/>
          <w:szCs w:val="20"/>
        </w:rPr>
      </w:pPr>
    </w:p>
    <w:p w14:paraId="0F79CB87" w14:textId="78D3F606" w:rsidR="00191223" w:rsidRPr="000063EC" w:rsidRDefault="00191223" w:rsidP="00364D92">
      <w:pPr>
        <w:spacing w:after="40"/>
        <w:contextualSpacing/>
        <w:rPr>
          <w:rFonts w:ascii="Calibri" w:eastAsia="Calibri" w:hAnsi="Calibri"/>
          <w:sz w:val="20"/>
          <w:szCs w:val="20"/>
        </w:rPr>
      </w:pPr>
    </w:p>
    <w:p w14:paraId="4017EC74" w14:textId="193AC27F" w:rsidR="00191223" w:rsidRDefault="00191223" w:rsidP="00364D92">
      <w:pPr>
        <w:spacing w:after="40"/>
        <w:contextualSpacing/>
        <w:rPr>
          <w:rFonts w:ascii="Calibri" w:eastAsia="Calibri" w:hAnsi="Calibri"/>
          <w:sz w:val="20"/>
          <w:szCs w:val="20"/>
        </w:rPr>
      </w:pPr>
    </w:p>
    <w:p w14:paraId="7F144AF6" w14:textId="24759F1E" w:rsidR="00191223" w:rsidRDefault="00191223" w:rsidP="00364D92">
      <w:pPr>
        <w:spacing w:after="40"/>
        <w:contextualSpacing/>
        <w:rPr>
          <w:rFonts w:ascii="Calibri" w:eastAsia="Calibri" w:hAnsi="Calibri"/>
          <w:sz w:val="20"/>
          <w:szCs w:val="20"/>
        </w:rPr>
      </w:pPr>
    </w:p>
    <w:p w14:paraId="57B2B769" w14:textId="0D838C11" w:rsidR="00191223" w:rsidRDefault="00191223" w:rsidP="00364D92">
      <w:pPr>
        <w:spacing w:after="40"/>
        <w:contextualSpacing/>
        <w:rPr>
          <w:rFonts w:ascii="Calibri" w:eastAsia="Calibri" w:hAnsi="Calibri"/>
          <w:sz w:val="20"/>
          <w:szCs w:val="20"/>
        </w:rPr>
      </w:pPr>
    </w:p>
    <w:p w14:paraId="08B1FEA0" w14:textId="58BCEEA4" w:rsidR="00191223" w:rsidRDefault="00191223" w:rsidP="00364D92">
      <w:pPr>
        <w:spacing w:after="40"/>
        <w:contextualSpacing/>
        <w:rPr>
          <w:rFonts w:ascii="Calibri" w:eastAsia="Calibri" w:hAnsi="Calibri"/>
          <w:sz w:val="20"/>
          <w:szCs w:val="20"/>
        </w:rPr>
      </w:pPr>
    </w:p>
    <w:p w14:paraId="2A5C4ABC" w14:textId="5104D8C8" w:rsidR="00191223" w:rsidRDefault="00191223" w:rsidP="00364D92">
      <w:pPr>
        <w:spacing w:after="40"/>
        <w:contextualSpacing/>
        <w:rPr>
          <w:rFonts w:ascii="Calibri" w:eastAsia="Calibri" w:hAnsi="Calibri"/>
          <w:sz w:val="20"/>
          <w:szCs w:val="20"/>
        </w:rPr>
      </w:pPr>
    </w:p>
    <w:p w14:paraId="2A0F62BC" w14:textId="56E37643" w:rsidR="00191223" w:rsidRDefault="00191223" w:rsidP="00364D92">
      <w:pPr>
        <w:spacing w:after="40"/>
        <w:contextualSpacing/>
        <w:rPr>
          <w:rFonts w:ascii="Calibri" w:eastAsia="Calibri" w:hAnsi="Calibri"/>
          <w:sz w:val="20"/>
          <w:szCs w:val="20"/>
        </w:rPr>
      </w:pPr>
    </w:p>
    <w:p w14:paraId="528FD11E" w14:textId="77777777" w:rsidR="00674A78" w:rsidRPr="002527BD" w:rsidRDefault="00674A78" w:rsidP="007D7828">
      <w:pPr>
        <w:jc w:val="both"/>
        <w:rPr>
          <w:sz w:val="20"/>
          <w:szCs w:val="20"/>
        </w:rPr>
      </w:pPr>
    </w:p>
    <w:sectPr w:rsidR="00674A78" w:rsidRPr="002527BD" w:rsidSect="00674A7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7B433" w14:textId="77777777" w:rsidR="000106B4" w:rsidRDefault="000106B4" w:rsidP="007F7D1D">
      <w:pPr>
        <w:spacing w:after="0" w:line="240" w:lineRule="auto"/>
      </w:pPr>
      <w:r>
        <w:separator/>
      </w:r>
    </w:p>
  </w:endnote>
  <w:endnote w:type="continuationSeparator" w:id="0">
    <w:p w14:paraId="0006009F" w14:textId="77777777" w:rsidR="000106B4" w:rsidRDefault="000106B4" w:rsidP="007F7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E6099" w14:textId="77777777" w:rsidR="000106B4" w:rsidRDefault="000106B4" w:rsidP="007F7D1D">
      <w:pPr>
        <w:spacing w:after="0" w:line="240" w:lineRule="auto"/>
      </w:pPr>
      <w:r>
        <w:separator/>
      </w:r>
    </w:p>
  </w:footnote>
  <w:footnote w:type="continuationSeparator" w:id="0">
    <w:p w14:paraId="0A26B547" w14:textId="77777777" w:rsidR="000106B4" w:rsidRDefault="000106B4" w:rsidP="007F7D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A5641"/>
    <w:multiLevelType w:val="hybridMultilevel"/>
    <w:tmpl w:val="3EF827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F13302"/>
    <w:multiLevelType w:val="hybridMultilevel"/>
    <w:tmpl w:val="111A53A6"/>
    <w:lvl w:ilvl="0" w:tplc="E55C89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B5B4A"/>
    <w:multiLevelType w:val="hybridMultilevel"/>
    <w:tmpl w:val="79F8941A"/>
    <w:lvl w:ilvl="0" w:tplc="FFFFFFFF">
      <w:start w:val="1"/>
      <w:numFmt w:val="decimal"/>
      <w:lvlText w:val="%1)"/>
      <w:lvlJc w:val="left"/>
      <w:pPr>
        <w:ind w:left="1068" w:hanging="360"/>
      </w:pPr>
      <w:rPr>
        <w:rFonts w:ascii="Arial" w:eastAsiaTheme="minorHAnsi" w:hAnsi="Arial" w:cs="Arial"/>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25A33C7"/>
    <w:multiLevelType w:val="hybridMultilevel"/>
    <w:tmpl w:val="2A5C5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0C79B9"/>
    <w:multiLevelType w:val="hybridMultilevel"/>
    <w:tmpl w:val="B26A274A"/>
    <w:lvl w:ilvl="0" w:tplc="AA18FE20">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3A465BBA"/>
    <w:multiLevelType w:val="hybridMultilevel"/>
    <w:tmpl w:val="111A53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ED0A94"/>
    <w:multiLevelType w:val="hybridMultilevel"/>
    <w:tmpl w:val="837483E8"/>
    <w:lvl w:ilvl="0" w:tplc="A748ECDE">
      <w:start w:val="1"/>
      <w:numFmt w:val="decimal"/>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7" w15:restartNumberingAfterBreak="0">
    <w:nsid w:val="3DC6176F"/>
    <w:multiLevelType w:val="hybridMultilevel"/>
    <w:tmpl w:val="E858F62A"/>
    <w:lvl w:ilvl="0" w:tplc="5B00974C">
      <w:start w:val="1"/>
      <w:numFmt w:val="lowerLetter"/>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8" w15:restartNumberingAfterBreak="0">
    <w:nsid w:val="406C24C8"/>
    <w:multiLevelType w:val="hybridMultilevel"/>
    <w:tmpl w:val="A9BCFFA6"/>
    <w:lvl w:ilvl="0" w:tplc="3EEAE584">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497876"/>
    <w:multiLevelType w:val="hybridMultilevel"/>
    <w:tmpl w:val="F8C2AD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DE03577"/>
    <w:multiLevelType w:val="hybridMultilevel"/>
    <w:tmpl w:val="906264DE"/>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1" w15:restartNumberingAfterBreak="0">
    <w:nsid w:val="6275753D"/>
    <w:multiLevelType w:val="hybridMultilevel"/>
    <w:tmpl w:val="E58EF3B0"/>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2" w15:restartNumberingAfterBreak="0">
    <w:nsid w:val="65025AF0"/>
    <w:multiLevelType w:val="hybridMultilevel"/>
    <w:tmpl w:val="1A441978"/>
    <w:lvl w:ilvl="0" w:tplc="00B0C64E">
      <w:start w:val="1"/>
      <w:numFmt w:val="lowerLetter"/>
      <w:lvlText w:val="%1)"/>
      <w:lvlJc w:val="left"/>
      <w:pPr>
        <w:ind w:left="794" w:hanging="360"/>
      </w:pPr>
      <w:rPr>
        <w:rFonts w:hint="default"/>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13" w15:restartNumberingAfterBreak="0">
    <w:nsid w:val="6C210EF8"/>
    <w:multiLevelType w:val="hybridMultilevel"/>
    <w:tmpl w:val="AFB40464"/>
    <w:lvl w:ilvl="0" w:tplc="D53E2C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EAF66CC"/>
    <w:multiLevelType w:val="hybridMultilevel"/>
    <w:tmpl w:val="79F8941A"/>
    <w:lvl w:ilvl="0" w:tplc="3EDE1442">
      <w:start w:val="1"/>
      <w:numFmt w:val="decimal"/>
      <w:lvlText w:val="%1)"/>
      <w:lvlJc w:val="left"/>
      <w:pPr>
        <w:ind w:left="1068" w:hanging="360"/>
      </w:pPr>
      <w:rPr>
        <w:rFonts w:ascii="Arial" w:eastAsiaTheme="minorHAnsi" w:hAnsi="Arial" w:cs="Arial"/>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393576642">
    <w:abstractNumId w:val="8"/>
  </w:num>
  <w:num w:numId="2" w16cid:durableId="1978298541">
    <w:abstractNumId w:val="13"/>
  </w:num>
  <w:num w:numId="3" w16cid:durableId="11034029">
    <w:abstractNumId w:val="1"/>
  </w:num>
  <w:num w:numId="4" w16cid:durableId="277027293">
    <w:abstractNumId w:val="10"/>
  </w:num>
  <w:num w:numId="5" w16cid:durableId="164052174">
    <w:abstractNumId w:val="11"/>
  </w:num>
  <w:num w:numId="6" w16cid:durableId="774402057">
    <w:abstractNumId w:val="5"/>
  </w:num>
  <w:num w:numId="7" w16cid:durableId="666981998">
    <w:abstractNumId w:val="12"/>
  </w:num>
  <w:num w:numId="8" w16cid:durableId="1924485219">
    <w:abstractNumId w:val="6"/>
  </w:num>
  <w:num w:numId="9" w16cid:durableId="828255859">
    <w:abstractNumId w:val="7"/>
  </w:num>
  <w:num w:numId="10" w16cid:durableId="1533035176">
    <w:abstractNumId w:val="4"/>
  </w:num>
  <w:num w:numId="11" w16cid:durableId="799760800">
    <w:abstractNumId w:val="9"/>
  </w:num>
  <w:num w:numId="12" w16cid:durableId="2105760420">
    <w:abstractNumId w:val="0"/>
  </w:num>
  <w:num w:numId="13" w16cid:durableId="2004159062">
    <w:abstractNumId w:val="14"/>
  </w:num>
  <w:num w:numId="14" w16cid:durableId="1734347735">
    <w:abstractNumId w:val="2"/>
  </w:num>
  <w:num w:numId="15" w16cid:durableId="10612905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CB7"/>
    <w:rsid w:val="000063EC"/>
    <w:rsid w:val="000106B4"/>
    <w:rsid w:val="00042A32"/>
    <w:rsid w:val="000507CD"/>
    <w:rsid w:val="00075159"/>
    <w:rsid w:val="00076689"/>
    <w:rsid w:val="0009704F"/>
    <w:rsid w:val="000A4A02"/>
    <w:rsid w:val="000E7DC1"/>
    <w:rsid w:val="00101FC8"/>
    <w:rsid w:val="001375FC"/>
    <w:rsid w:val="00191223"/>
    <w:rsid w:val="001C6E94"/>
    <w:rsid w:val="001E2CDE"/>
    <w:rsid w:val="00200979"/>
    <w:rsid w:val="00216CBB"/>
    <w:rsid w:val="00244D9C"/>
    <w:rsid w:val="002527BD"/>
    <w:rsid w:val="00257687"/>
    <w:rsid w:val="002E1636"/>
    <w:rsid w:val="002F2324"/>
    <w:rsid w:val="00304406"/>
    <w:rsid w:val="00306CB7"/>
    <w:rsid w:val="00316110"/>
    <w:rsid w:val="00316DFD"/>
    <w:rsid w:val="00317087"/>
    <w:rsid w:val="00364D92"/>
    <w:rsid w:val="003925F1"/>
    <w:rsid w:val="003A5FCD"/>
    <w:rsid w:val="003A608D"/>
    <w:rsid w:val="003E4333"/>
    <w:rsid w:val="003F1D15"/>
    <w:rsid w:val="004A75FC"/>
    <w:rsid w:val="004D7B6C"/>
    <w:rsid w:val="005348C8"/>
    <w:rsid w:val="00535F64"/>
    <w:rsid w:val="00580873"/>
    <w:rsid w:val="0058367F"/>
    <w:rsid w:val="005976B9"/>
    <w:rsid w:val="005D18CD"/>
    <w:rsid w:val="005D5247"/>
    <w:rsid w:val="005E0FF1"/>
    <w:rsid w:val="00620ED8"/>
    <w:rsid w:val="00674A78"/>
    <w:rsid w:val="00693615"/>
    <w:rsid w:val="006C260D"/>
    <w:rsid w:val="006C3D90"/>
    <w:rsid w:val="006C4E7E"/>
    <w:rsid w:val="00730AC9"/>
    <w:rsid w:val="00734E47"/>
    <w:rsid w:val="00796040"/>
    <w:rsid w:val="007A3907"/>
    <w:rsid w:val="007D7828"/>
    <w:rsid w:val="007F7D1D"/>
    <w:rsid w:val="00826150"/>
    <w:rsid w:val="008265DD"/>
    <w:rsid w:val="00875BC1"/>
    <w:rsid w:val="008A6439"/>
    <w:rsid w:val="008E3166"/>
    <w:rsid w:val="0091555B"/>
    <w:rsid w:val="0098020D"/>
    <w:rsid w:val="009804FC"/>
    <w:rsid w:val="00980D45"/>
    <w:rsid w:val="009B12DE"/>
    <w:rsid w:val="009C7129"/>
    <w:rsid w:val="009E1BA2"/>
    <w:rsid w:val="009F066E"/>
    <w:rsid w:val="00A06BC9"/>
    <w:rsid w:val="00A11086"/>
    <w:rsid w:val="00A27899"/>
    <w:rsid w:val="00A55899"/>
    <w:rsid w:val="00A6252B"/>
    <w:rsid w:val="00AA6025"/>
    <w:rsid w:val="00AE495F"/>
    <w:rsid w:val="00B30845"/>
    <w:rsid w:val="00B35E6C"/>
    <w:rsid w:val="00B44A57"/>
    <w:rsid w:val="00B823FC"/>
    <w:rsid w:val="00B907F2"/>
    <w:rsid w:val="00BC511A"/>
    <w:rsid w:val="00BD165F"/>
    <w:rsid w:val="00BD62D6"/>
    <w:rsid w:val="00BF4A69"/>
    <w:rsid w:val="00C12F2F"/>
    <w:rsid w:val="00C40449"/>
    <w:rsid w:val="00C434C4"/>
    <w:rsid w:val="00C54C10"/>
    <w:rsid w:val="00C65212"/>
    <w:rsid w:val="00C84B3E"/>
    <w:rsid w:val="00C87DD4"/>
    <w:rsid w:val="00CA2204"/>
    <w:rsid w:val="00CD4780"/>
    <w:rsid w:val="00CD63DF"/>
    <w:rsid w:val="00CE5A7B"/>
    <w:rsid w:val="00D16B51"/>
    <w:rsid w:val="00D44CEB"/>
    <w:rsid w:val="00D505F9"/>
    <w:rsid w:val="00D62541"/>
    <w:rsid w:val="00DA71CC"/>
    <w:rsid w:val="00E04CDF"/>
    <w:rsid w:val="00E259AE"/>
    <w:rsid w:val="00E5248F"/>
    <w:rsid w:val="00E74CC5"/>
    <w:rsid w:val="00E7645B"/>
    <w:rsid w:val="00EA5E60"/>
    <w:rsid w:val="00EA768E"/>
    <w:rsid w:val="00EB0339"/>
    <w:rsid w:val="00EB5EED"/>
    <w:rsid w:val="00ED5EEA"/>
    <w:rsid w:val="00EF34CD"/>
    <w:rsid w:val="00EF5661"/>
    <w:rsid w:val="00F1497A"/>
    <w:rsid w:val="00F25179"/>
    <w:rsid w:val="00F447C5"/>
    <w:rsid w:val="00FA1B10"/>
    <w:rsid w:val="00FD188D"/>
    <w:rsid w:val="00FE2F85"/>
    <w:rsid w:val="00FF05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3C16"/>
  <w15:chartTrackingRefBased/>
  <w15:docId w15:val="{606C578A-807E-4630-BD97-F72B9E02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6CB7"/>
    <w:pPr>
      <w:spacing w:after="200" w:line="276" w:lineRule="auto"/>
    </w:pPr>
  </w:style>
  <w:style w:type="paragraph" w:styleId="Nagwek1">
    <w:name w:val="heading 1"/>
    <w:next w:val="Normalny"/>
    <w:link w:val="Nagwek1Znak"/>
    <w:uiPriority w:val="9"/>
    <w:qFormat/>
    <w:rsid w:val="00D505F9"/>
    <w:pPr>
      <w:keepNext/>
      <w:keepLines/>
      <w:spacing w:after="159"/>
      <w:ind w:left="10" w:hanging="10"/>
      <w:outlineLvl w:val="0"/>
    </w:pPr>
    <w:rPr>
      <w:rFonts w:ascii="Arial" w:eastAsia="Arial" w:hAnsi="Arial" w:cs="Arial"/>
      <w:b/>
      <w:color w:val="000000"/>
      <w:kern w:val="2"/>
      <w:sz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umerowanie,L1,Akapit z listą5,BulletC,Obiekt,List Paragraph1,List Paragraph,Akapit z listą1,RR PGE Akapit z listą,Styl 1,normalny tekst,paragraf,lp1,Akapit z listą BS,Bulleted list,Odstavec,Podsis rysunku,T_SZ_List Paragraph,x."/>
    <w:basedOn w:val="Normalny"/>
    <w:link w:val="AkapitzlistZnak"/>
    <w:uiPriority w:val="34"/>
    <w:qFormat/>
    <w:rsid w:val="00306CB7"/>
    <w:pPr>
      <w:ind w:left="720"/>
      <w:contextualSpacing/>
    </w:pPr>
  </w:style>
  <w:style w:type="paragraph" w:customStyle="1" w:styleId="Standard">
    <w:name w:val="Standard"/>
    <w:rsid w:val="00364D92"/>
    <w:pPr>
      <w:autoSpaceDN w:val="0"/>
      <w:spacing w:after="0" w:line="240" w:lineRule="auto"/>
      <w:textAlignment w:val="baseline"/>
    </w:pPr>
    <w:rPr>
      <w:rFonts w:ascii="Times New Roman" w:eastAsia="Times New Roman" w:hAnsi="Times New Roman" w:cs="Times New Roman"/>
      <w:sz w:val="24"/>
      <w:szCs w:val="24"/>
      <w:lang w:val="en-US"/>
    </w:rPr>
  </w:style>
  <w:style w:type="paragraph" w:styleId="Nagwek">
    <w:name w:val="header"/>
    <w:basedOn w:val="Normalny"/>
    <w:link w:val="NagwekZnak"/>
    <w:uiPriority w:val="99"/>
    <w:unhideWhenUsed/>
    <w:rsid w:val="007F7D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7D1D"/>
  </w:style>
  <w:style w:type="paragraph" w:styleId="Stopka">
    <w:name w:val="footer"/>
    <w:basedOn w:val="Normalny"/>
    <w:link w:val="StopkaZnak"/>
    <w:uiPriority w:val="99"/>
    <w:unhideWhenUsed/>
    <w:rsid w:val="007F7D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7D1D"/>
  </w:style>
  <w:style w:type="character" w:customStyle="1" w:styleId="AkapitzlistZnak">
    <w:name w:val="Akapit z listą Znak"/>
    <w:aliases w:val="Preambuła Znak,Numerowanie Znak,L1 Znak,Akapit z listą5 Znak,BulletC Znak,Obiekt Znak,List Paragraph1 Znak,List Paragraph Znak,Akapit z listą1 Znak,RR PGE Akapit z listą Znak,Styl 1 Znak,normalny tekst Znak,paragraf Znak,lp1 Znak"/>
    <w:link w:val="Akapitzlist"/>
    <w:uiPriority w:val="34"/>
    <w:qFormat/>
    <w:locked/>
    <w:rsid w:val="00EB0339"/>
  </w:style>
  <w:style w:type="character" w:customStyle="1" w:styleId="markedcontent">
    <w:name w:val="markedcontent"/>
    <w:basedOn w:val="Domylnaczcionkaakapitu"/>
    <w:rsid w:val="000063EC"/>
  </w:style>
  <w:style w:type="character" w:customStyle="1" w:styleId="Nagwek1Znak">
    <w:name w:val="Nagłówek 1 Znak"/>
    <w:basedOn w:val="Domylnaczcionkaakapitu"/>
    <w:link w:val="Nagwek1"/>
    <w:uiPriority w:val="9"/>
    <w:rsid w:val="00D505F9"/>
    <w:rPr>
      <w:rFonts w:ascii="Arial" w:eastAsia="Arial" w:hAnsi="Arial" w:cs="Arial"/>
      <w:b/>
      <w:color w:val="000000"/>
      <w:kern w:val="2"/>
      <w:sz w:val="24"/>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02750">
      <w:bodyDiv w:val="1"/>
      <w:marLeft w:val="0"/>
      <w:marRight w:val="0"/>
      <w:marTop w:val="0"/>
      <w:marBottom w:val="0"/>
      <w:divBdr>
        <w:top w:val="none" w:sz="0" w:space="0" w:color="auto"/>
        <w:left w:val="none" w:sz="0" w:space="0" w:color="auto"/>
        <w:bottom w:val="none" w:sz="0" w:space="0" w:color="auto"/>
        <w:right w:val="none" w:sz="0" w:space="0" w:color="auto"/>
      </w:divBdr>
    </w:div>
    <w:div w:id="128939726">
      <w:bodyDiv w:val="1"/>
      <w:marLeft w:val="0"/>
      <w:marRight w:val="0"/>
      <w:marTop w:val="0"/>
      <w:marBottom w:val="0"/>
      <w:divBdr>
        <w:top w:val="none" w:sz="0" w:space="0" w:color="auto"/>
        <w:left w:val="none" w:sz="0" w:space="0" w:color="auto"/>
        <w:bottom w:val="none" w:sz="0" w:space="0" w:color="auto"/>
        <w:right w:val="none" w:sz="0" w:space="0" w:color="auto"/>
      </w:divBdr>
    </w:div>
    <w:div w:id="149635087">
      <w:bodyDiv w:val="1"/>
      <w:marLeft w:val="0"/>
      <w:marRight w:val="0"/>
      <w:marTop w:val="0"/>
      <w:marBottom w:val="0"/>
      <w:divBdr>
        <w:top w:val="none" w:sz="0" w:space="0" w:color="auto"/>
        <w:left w:val="none" w:sz="0" w:space="0" w:color="auto"/>
        <w:bottom w:val="none" w:sz="0" w:space="0" w:color="auto"/>
        <w:right w:val="none" w:sz="0" w:space="0" w:color="auto"/>
      </w:divBdr>
    </w:div>
    <w:div w:id="307125718">
      <w:bodyDiv w:val="1"/>
      <w:marLeft w:val="0"/>
      <w:marRight w:val="0"/>
      <w:marTop w:val="0"/>
      <w:marBottom w:val="0"/>
      <w:divBdr>
        <w:top w:val="none" w:sz="0" w:space="0" w:color="auto"/>
        <w:left w:val="none" w:sz="0" w:space="0" w:color="auto"/>
        <w:bottom w:val="none" w:sz="0" w:space="0" w:color="auto"/>
        <w:right w:val="none" w:sz="0" w:space="0" w:color="auto"/>
      </w:divBdr>
    </w:div>
    <w:div w:id="351029932">
      <w:bodyDiv w:val="1"/>
      <w:marLeft w:val="0"/>
      <w:marRight w:val="0"/>
      <w:marTop w:val="0"/>
      <w:marBottom w:val="0"/>
      <w:divBdr>
        <w:top w:val="none" w:sz="0" w:space="0" w:color="auto"/>
        <w:left w:val="none" w:sz="0" w:space="0" w:color="auto"/>
        <w:bottom w:val="none" w:sz="0" w:space="0" w:color="auto"/>
        <w:right w:val="none" w:sz="0" w:space="0" w:color="auto"/>
      </w:divBdr>
    </w:div>
    <w:div w:id="485977298">
      <w:bodyDiv w:val="1"/>
      <w:marLeft w:val="0"/>
      <w:marRight w:val="0"/>
      <w:marTop w:val="0"/>
      <w:marBottom w:val="0"/>
      <w:divBdr>
        <w:top w:val="none" w:sz="0" w:space="0" w:color="auto"/>
        <w:left w:val="none" w:sz="0" w:space="0" w:color="auto"/>
        <w:bottom w:val="none" w:sz="0" w:space="0" w:color="auto"/>
        <w:right w:val="none" w:sz="0" w:space="0" w:color="auto"/>
      </w:divBdr>
    </w:div>
    <w:div w:id="505631343">
      <w:bodyDiv w:val="1"/>
      <w:marLeft w:val="0"/>
      <w:marRight w:val="0"/>
      <w:marTop w:val="0"/>
      <w:marBottom w:val="0"/>
      <w:divBdr>
        <w:top w:val="none" w:sz="0" w:space="0" w:color="auto"/>
        <w:left w:val="none" w:sz="0" w:space="0" w:color="auto"/>
        <w:bottom w:val="none" w:sz="0" w:space="0" w:color="auto"/>
        <w:right w:val="none" w:sz="0" w:space="0" w:color="auto"/>
      </w:divBdr>
    </w:div>
    <w:div w:id="593125836">
      <w:bodyDiv w:val="1"/>
      <w:marLeft w:val="0"/>
      <w:marRight w:val="0"/>
      <w:marTop w:val="0"/>
      <w:marBottom w:val="0"/>
      <w:divBdr>
        <w:top w:val="none" w:sz="0" w:space="0" w:color="auto"/>
        <w:left w:val="none" w:sz="0" w:space="0" w:color="auto"/>
        <w:bottom w:val="none" w:sz="0" w:space="0" w:color="auto"/>
        <w:right w:val="none" w:sz="0" w:space="0" w:color="auto"/>
      </w:divBdr>
    </w:div>
    <w:div w:id="747187721">
      <w:bodyDiv w:val="1"/>
      <w:marLeft w:val="0"/>
      <w:marRight w:val="0"/>
      <w:marTop w:val="0"/>
      <w:marBottom w:val="0"/>
      <w:divBdr>
        <w:top w:val="none" w:sz="0" w:space="0" w:color="auto"/>
        <w:left w:val="none" w:sz="0" w:space="0" w:color="auto"/>
        <w:bottom w:val="none" w:sz="0" w:space="0" w:color="auto"/>
        <w:right w:val="none" w:sz="0" w:space="0" w:color="auto"/>
      </w:divBdr>
    </w:div>
    <w:div w:id="763575562">
      <w:bodyDiv w:val="1"/>
      <w:marLeft w:val="0"/>
      <w:marRight w:val="0"/>
      <w:marTop w:val="0"/>
      <w:marBottom w:val="0"/>
      <w:divBdr>
        <w:top w:val="none" w:sz="0" w:space="0" w:color="auto"/>
        <w:left w:val="none" w:sz="0" w:space="0" w:color="auto"/>
        <w:bottom w:val="none" w:sz="0" w:space="0" w:color="auto"/>
        <w:right w:val="none" w:sz="0" w:space="0" w:color="auto"/>
      </w:divBdr>
    </w:div>
    <w:div w:id="829521397">
      <w:bodyDiv w:val="1"/>
      <w:marLeft w:val="0"/>
      <w:marRight w:val="0"/>
      <w:marTop w:val="0"/>
      <w:marBottom w:val="0"/>
      <w:divBdr>
        <w:top w:val="none" w:sz="0" w:space="0" w:color="auto"/>
        <w:left w:val="none" w:sz="0" w:space="0" w:color="auto"/>
        <w:bottom w:val="none" w:sz="0" w:space="0" w:color="auto"/>
        <w:right w:val="none" w:sz="0" w:space="0" w:color="auto"/>
      </w:divBdr>
    </w:div>
    <w:div w:id="852913177">
      <w:bodyDiv w:val="1"/>
      <w:marLeft w:val="0"/>
      <w:marRight w:val="0"/>
      <w:marTop w:val="0"/>
      <w:marBottom w:val="0"/>
      <w:divBdr>
        <w:top w:val="none" w:sz="0" w:space="0" w:color="auto"/>
        <w:left w:val="none" w:sz="0" w:space="0" w:color="auto"/>
        <w:bottom w:val="none" w:sz="0" w:space="0" w:color="auto"/>
        <w:right w:val="none" w:sz="0" w:space="0" w:color="auto"/>
      </w:divBdr>
    </w:div>
    <w:div w:id="1207448874">
      <w:bodyDiv w:val="1"/>
      <w:marLeft w:val="0"/>
      <w:marRight w:val="0"/>
      <w:marTop w:val="0"/>
      <w:marBottom w:val="0"/>
      <w:divBdr>
        <w:top w:val="none" w:sz="0" w:space="0" w:color="auto"/>
        <w:left w:val="none" w:sz="0" w:space="0" w:color="auto"/>
        <w:bottom w:val="none" w:sz="0" w:space="0" w:color="auto"/>
        <w:right w:val="none" w:sz="0" w:space="0" w:color="auto"/>
      </w:divBdr>
    </w:div>
    <w:div w:id="1374814478">
      <w:bodyDiv w:val="1"/>
      <w:marLeft w:val="0"/>
      <w:marRight w:val="0"/>
      <w:marTop w:val="0"/>
      <w:marBottom w:val="0"/>
      <w:divBdr>
        <w:top w:val="none" w:sz="0" w:space="0" w:color="auto"/>
        <w:left w:val="none" w:sz="0" w:space="0" w:color="auto"/>
        <w:bottom w:val="none" w:sz="0" w:space="0" w:color="auto"/>
        <w:right w:val="none" w:sz="0" w:space="0" w:color="auto"/>
      </w:divBdr>
    </w:div>
    <w:div w:id="1611157182">
      <w:bodyDiv w:val="1"/>
      <w:marLeft w:val="0"/>
      <w:marRight w:val="0"/>
      <w:marTop w:val="0"/>
      <w:marBottom w:val="0"/>
      <w:divBdr>
        <w:top w:val="none" w:sz="0" w:space="0" w:color="auto"/>
        <w:left w:val="none" w:sz="0" w:space="0" w:color="auto"/>
        <w:bottom w:val="none" w:sz="0" w:space="0" w:color="auto"/>
        <w:right w:val="none" w:sz="0" w:space="0" w:color="auto"/>
      </w:divBdr>
    </w:div>
    <w:div w:id="1707874451">
      <w:bodyDiv w:val="1"/>
      <w:marLeft w:val="0"/>
      <w:marRight w:val="0"/>
      <w:marTop w:val="0"/>
      <w:marBottom w:val="0"/>
      <w:divBdr>
        <w:top w:val="none" w:sz="0" w:space="0" w:color="auto"/>
        <w:left w:val="none" w:sz="0" w:space="0" w:color="auto"/>
        <w:bottom w:val="none" w:sz="0" w:space="0" w:color="auto"/>
        <w:right w:val="none" w:sz="0" w:space="0" w:color="auto"/>
      </w:divBdr>
    </w:div>
    <w:div w:id="1775706086">
      <w:bodyDiv w:val="1"/>
      <w:marLeft w:val="0"/>
      <w:marRight w:val="0"/>
      <w:marTop w:val="0"/>
      <w:marBottom w:val="0"/>
      <w:divBdr>
        <w:top w:val="none" w:sz="0" w:space="0" w:color="auto"/>
        <w:left w:val="none" w:sz="0" w:space="0" w:color="auto"/>
        <w:bottom w:val="none" w:sz="0" w:space="0" w:color="auto"/>
        <w:right w:val="none" w:sz="0" w:space="0" w:color="auto"/>
      </w:divBdr>
    </w:div>
    <w:div w:id="1857646104">
      <w:bodyDiv w:val="1"/>
      <w:marLeft w:val="0"/>
      <w:marRight w:val="0"/>
      <w:marTop w:val="0"/>
      <w:marBottom w:val="0"/>
      <w:divBdr>
        <w:top w:val="none" w:sz="0" w:space="0" w:color="auto"/>
        <w:left w:val="none" w:sz="0" w:space="0" w:color="auto"/>
        <w:bottom w:val="none" w:sz="0" w:space="0" w:color="auto"/>
        <w:right w:val="none" w:sz="0" w:space="0" w:color="auto"/>
      </w:divBdr>
    </w:div>
    <w:div w:id="206066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97488-3AC4-4ACD-9276-37B0E226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1678</Words>
  <Characters>10068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Janikowski</dc:creator>
  <cp:keywords/>
  <dc:description/>
  <cp:lastModifiedBy>Andrzej Janikowski</cp:lastModifiedBy>
  <cp:revision>9</cp:revision>
  <cp:lastPrinted>2023-08-24T11:21:00Z</cp:lastPrinted>
  <dcterms:created xsi:type="dcterms:W3CDTF">2024-09-12T09:35:00Z</dcterms:created>
  <dcterms:modified xsi:type="dcterms:W3CDTF">2024-10-04T11:38:00Z</dcterms:modified>
</cp:coreProperties>
</file>